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1FA0" w14:textId="5D24446C" w:rsidR="00516C4D" w:rsidRPr="00BF0D2F" w:rsidRDefault="00B31355" w:rsidP="00C13BB6">
      <w:pPr>
        <w:spacing w:after="0" w:line="240" w:lineRule="auto"/>
        <w:jc w:val="center"/>
        <w:rPr>
          <w:rFonts w:cstheme="minorHAnsi"/>
          <w:b/>
        </w:rPr>
      </w:pPr>
      <w:r w:rsidRPr="00BF0D2F">
        <w:rPr>
          <w:rFonts w:cstheme="minorHAnsi"/>
          <w:b/>
        </w:rPr>
        <w:t xml:space="preserve">Longhaugh </w:t>
      </w:r>
      <w:r w:rsidR="00CD26DD" w:rsidRPr="00BF0D2F">
        <w:rPr>
          <w:rFonts w:cstheme="minorHAnsi"/>
          <w:b/>
        </w:rPr>
        <w:t xml:space="preserve">Primary </w:t>
      </w:r>
      <w:r w:rsidR="00516C4D" w:rsidRPr="00BF0D2F">
        <w:rPr>
          <w:rFonts w:cstheme="minorHAnsi"/>
          <w:b/>
        </w:rPr>
        <w:t>School</w:t>
      </w:r>
    </w:p>
    <w:p w14:paraId="4A4A4DA5" w14:textId="77777777" w:rsidR="00C13BB6" w:rsidRPr="00BF0D2F" w:rsidRDefault="00C13BB6" w:rsidP="00516C4D">
      <w:pPr>
        <w:spacing w:after="0" w:line="240" w:lineRule="auto"/>
        <w:jc w:val="center"/>
        <w:rPr>
          <w:rFonts w:cstheme="minorHAnsi"/>
          <w:b/>
        </w:rPr>
      </w:pPr>
    </w:p>
    <w:p w14:paraId="7E8BF5B1" w14:textId="7817F621" w:rsidR="00B31355" w:rsidRPr="00BF0D2F" w:rsidRDefault="00B31355" w:rsidP="00516C4D">
      <w:pPr>
        <w:spacing w:after="0" w:line="240" w:lineRule="auto"/>
        <w:jc w:val="center"/>
        <w:rPr>
          <w:rFonts w:cstheme="minorHAnsi"/>
          <w:b/>
        </w:rPr>
      </w:pPr>
      <w:r w:rsidRPr="00BF0D2F">
        <w:rPr>
          <w:rFonts w:cstheme="minorHAnsi"/>
          <w:b/>
        </w:rPr>
        <w:t>LEARN with Longhaugh</w:t>
      </w:r>
    </w:p>
    <w:p w14:paraId="394C3F5E" w14:textId="77777777" w:rsidR="00717189" w:rsidRPr="00BF0D2F" w:rsidRDefault="00717189" w:rsidP="00516C4D">
      <w:pPr>
        <w:spacing w:after="0" w:line="240" w:lineRule="auto"/>
        <w:jc w:val="center"/>
        <w:rPr>
          <w:rFonts w:cstheme="minorHAnsi"/>
          <w:b/>
        </w:rPr>
      </w:pPr>
    </w:p>
    <w:tbl>
      <w:tblPr>
        <w:tblStyle w:val="TableGrid"/>
        <w:tblW w:w="0" w:type="auto"/>
        <w:tblLook w:val="04A0" w:firstRow="1" w:lastRow="0" w:firstColumn="1" w:lastColumn="0" w:noHBand="0" w:noVBand="1"/>
      </w:tblPr>
      <w:tblGrid>
        <w:gridCol w:w="1918"/>
        <w:gridCol w:w="1918"/>
        <w:gridCol w:w="1918"/>
        <w:gridCol w:w="1919"/>
        <w:gridCol w:w="1919"/>
      </w:tblGrid>
      <w:tr w:rsidR="00717189" w:rsidRPr="00BF0D2F" w14:paraId="59CDF090" w14:textId="77777777" w:rsidTr="00C13BB6">
        <w:tc>
          <w:tcPr>
            <w:tcW w:w="1918" w:type="dxa"/>
            <w:shd w:val="clear" w:color="auto" w:fill="FFCCFF"/>
          </w:tcPr>
          <w:p w14:paraId="49EC1279" w14:textId="0D94CB9F" w:rsidR="00717189" w:rsidRPr="00BF0D2F" w:rsidRDefault="00717189" w:rsidP="00516C4D">
            <w:pPr>
              <w:jc w:val="center"/>
              <w:rPr>
                <w:rFonts w:cstheme="minorHAnsi"/>
                <w:b/>
              </w:rPr>
            </w:pPr>
            <w:r w:rsidRPr="00BF0D2F">
              <w:rPr>
                <w:rFonts w:cstheme="minorHAnsi"/>
                <w:b/>
              </w:rPr>
              <w:t>LEARN</w:t>
            </w:r>
          </w:p>
        </w:tc>
        <w:tc>
          <w:tcPr>
            <w:tcW w:w="1918" w:type="dxa"/>
            <w:shd w:val="clear" w:color="auto" w:fill="FFCCFF"/>
          </w:tcPr>
          <w:p w14:paraId="008D8606" w14:textId="1C12C4CA" w:rsidR="00717189" w:rsidRPr="00BF0D2F" w:rsidRDefault="00717189" w:rsidP="00516C4D">
            <w:pPr>
              <w:jc w:val="center"/>
              <w:rPr>
                <w:rFonts w:cstheme="minorHAnsi"/>
                <w:b/>
              </w:rPr>
            </w:pPr>
            <w:r w:rsidRPr="00BF0D2F">
              <w:rPr>
                <w:rFonts w:cstheme="minorHAnsi"/>
                <w:b/>
              </w:rPr>
              <w:t>EVERYONE</w:t>
            </w:r>
          </w:p>
        </w:tc>
        <w:tc>
          <w:tcPr>
            <w:tcW w:w="1918" w:type="dxa"/>
            <w:shd w:val="clear" w:color="auto" w:fill="FFCCFF"/>
          </w:tcPr>
          <w:p w14:paraId="505B5464" w14:textId="281E88C8" w:rsidR="00717189" w:rsidRPr="00BF0D2F" w:rsidRDefault="00717189" w:rsidP="00516C4D">
            <w:pPr>
              <w:jc w:val="center"/>
              <w:rPr>
                <w:rFonts w:cstheme="minorHAnsi"/>
                <w:b/>
              </w:rPr>
            </w:pPr>
            <w:r w:rsidRPr="00BF0D2F">
              <w:rPr>
                <w:rFonts w:cstheme="minorHAnsi"/>
                <w:b/>
              </w:rPr>
              <w:t>ACHIEVE</w:t>
            </w:r>
          </w:p>
        </w:tc>
        <w:tc>
          <w:tcPr>
            <w:tcW w:w="1919" w:type="dxa"/>
            <w:shd w:val="clear" w:color="auto" w:fill="FFCCFF"/>
          </w:tcPr>
          <w:p w14:paraId="5AC173B8" w14:textId="5A5A6807" w:rsidR="00717189" w:rsidRPr="00BF0D2F" w:rsidRDefault="00717189" w:rsidP="00516C4D">
            <w:pPr>
              <w:jc w:val="center"/>
              <w:rPr>
                <w:rFonts w:cstheme="minorHAnsi"/>
                <w:b/>
              </w:rPr>
            </w:pPr>
            <w:r w:rsidRPr="00BF0D2F">
              <w:rPr>
                <w:rFonts w:cstheme="minorHAnsi"/>
                <w:b/>
              </w:rPr>
              <w:t>RELATIONSHIPS</w:t>
            </w:r>
          </w:p>
        </w:tc>
        <w:tc>
          <w:tcPr>
            <w:tcW w:w="1919" w:type="dxa"/>
            <w:shd w:val="clear" w:color="auto" w:fill="FFCCFF"/>
          </w:tcPr>
          <w:p w14:paraId="4A8134A8" w14:textId="3E61CB9E" w:rsidR="00717189" w:rsidRPr="00BF0D2F" w:rsidRDefault="00717189" w:rsidP="00516C4D">
            <w:pPr>
              <w:jc w:val="center"/>
              <w:rPr>
                <w:rFonts w:cstheme="minorHAnsi"/>
                <w:b/>
              </w:rPr>
            </w:pPr>
            <w:r w:rsidRPr="00BF0D2F">
              <w:rPr>
                <w:rFonts w:cstheme="minorHAnsi"/>
                <w:b/>
              </w:rPr>
              <w:t>NURTURE</w:t>
            </w:r>
          </w:p>
        </w:tc>
      </w:tr>
    </w:tbl>
    <w:p w14:paraId="45D009F5" w14:textId="77777777" w:rsidR="00717189" w:rsidRPr="00BF0D2F" w:rsidRDefault="00717189" w:rsidP="00516C4D">
      <w:pPr>
        <w:spacing w:after="0" w:line="240" w:lineRule="auto"/>
        <w:jc w:val="center"/>
        <w:rPr>
          <w:rFonts w:cstheme="minorHAnsi"/>
          <w:b/>
        </w:rPr>
      </w:pPr>
    </w:p>
    <w:p w14:paraId="5A5D8CD2" w14:textId="77777777" w:rsidR="00516C4D" w:rsidRPr="00BF0D2F" w:rsidRDefault="00516C4D" w:rsidP="00516C4D">
      <w:pPr>
        <w:spacing w:after="0" w:line="240" w:lineRule="auto"/>
        <w:jc w:val="center"/>
        <w:rPr>
          <w:rFonts w:cstheme="minorHAnsi"/>
          <w:b/>
        </w:rPr>
      </w:pPr>
    </w:p>
    <w:p w14:paraId="51F04881" w14:textId="77777777" w:rsidR="00516C4D" w:rsidRPr="00BF0D2F" w:rsidRDefault="00516C4D" w:rsidP="00516C4D">
      <w:pPr>
        <w:spacing w:after="0" w:line="240" w:lineRule="auto"/>
        <w:jc w:val="center"/>
        <w:rPr>
          <w:rFonts w:cstheme="minorHAnsi"/>
          <w:b/>
        </w:rPr>
      </w:pPr>
    </w:p>
    <w:p w14:paraId="0A1A4C24" w14:textId="77777777" w:rsidR="00516C4D" w:rsidRPr="00BF0D2F" w:rsidRDefault="00516C4D" w:rsidP="00516C4D">
      <w:pPr>
        <w:spacing w:after="0" w:line="240" w:lineRule="auto"/>
        <w:jc w:val="center"/>
        <w:rPr>
          <w:rFonts w:cstheme="minorHAnsi"/>
          <w:b/>
        </w:rPr>
      </w:pPr>
      <w:r w:rsidRPr="00BF0D2F">
        <w:rPr>
          <w:rFonts w:cstheme="minorHAnsi"/>
          <w:b/>
        </w:rPr>
        <w:t>School Improvement Report</w:t>
      </w:r>
    </w:p>
    <w:p w14:paraId="2DE7BB4D" w14:textId="1FA8A63A" w:rsidR="00516C4D" w:rsidRPr="00BF0D2F" w:rsidRDefault="002D559E" w:rsidP="00516C4D">
      <w:pPr>
        <w:spacing w:after="0" w:line="240" w:lineRule="auto"/>
        <w:jc w:val="center"/>
        <w:rPr>
          <w:rFonts w:cstheme="minorHAnsi"/>
          <w:b/>
        </w:rPr>
      </w:pPr>
      <w:r w:rsidRPr="00BF0D2F">
        <w:rPr>
          <w:rFonts w:cstheme="minorHAnsi"/>
          <w:b/>
        </w:rPr>
        <w:t>Session 20</w:t>
      </w:r>
      <w:r w:rsidR="00C7169B" w:rsidRPr="00BF0D2F">
        <w:rPr>
          <w:rFonts w:cstheme="minorHAnsi"/>
          <w:b/>
        </w:rPr>
        <w:t>22-23</w:t>
      </w:r>
    </w:p>
    <w:p w14:paraId="2E09319F" w14:textId="3CC78F07" w:rsidR="00203FC6" w:rsidRPr="00BF0D2F" w:rsidRDefault="002624D0">
      <w:pPr>
        <w:rPr>
          <w:rFonts w:cstheme="minorHAnsi"/>
        </w:rPr>
      </w:pPr>
      <w:r>
        <w:rPr>
          <w:rFonts w:cstheme="minorHAnsi"/>
          <w:noProof/>
        </w:rPr>
        <w:drawing>
          <wp:anchor distT="0" distB="0" distL="114300" distR="114300" simplePos="0" relativeHeight="251668480" behindDoc="1" locked="0" layoutInCell="1" allowOverlap="1" wp14:anchorId="2B52B37B" wp14:editId="4EC6C78C">
            <wp:simplePos x="0" y="0"/>
            <wp:positionH relativeFrom="margin">
              <wp:align>center</wp:align>
            </wp:positionH>
            <wp:positionV relativeFrom="paragraph">
              <wp:posOffset>226060</wp:posOffset>
            </wp:positionV>
            <wp:extent cx="3600953" cy="4667901"/>
            <wp:effectExtent l="0" t="0" r="0" b="0"/>
            <wp:wrapNone/>
            <wp:docPr id="174793471" name="Picture 1" descr="A child and child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3471" name="Picture 1" descr="A child and child holding hand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00953" cy="4667901"/>
                    </a:xfrm>
                    <a:prstGeom prst="rect">
                      <a:avLst/>
                    </a:prstGeom>
                  </pic:spPr>
                </pic:pic>
              </a:graphicData>
            </a:graphic>
          </wp:anchor>
        </w:drawing>
      </w:r>
    </w:p>
    <w:p w14:paraId="31C16087" w14:textId="17CF386F" w:rsidR="00516C4D" w:rsidRPr="00BF0D2F" w:rsidRDefault="00516C4D">
      <w:pPr>
        <w:rPr>
          <w:rFonts w:cstheme="minorHAnsi"/>
        </w:rPr>
      </w:pPr>
    </w:p>
    <w:p w14:paraId="62A0E49F" w14:textId="44EBF815" w:rsidR="00516C4D" w:rsidRPr="00BF0D2F" w:rsidRDefault="00516C4D">
      <w:pPr>
        <w:rPr>
          <w:rFonts w:cstheme="minorHAnsi"/>
        </w:rPr>
      </w:pPr>
    </w:p>
    <w:p w14:paraId="516F8FD6" w14:textId="0D276E85" w:rsidR="00516C4D" w:rsidRPr="00BF0D2F" w:rsidRDefault="00516C4D">
      <w:pPr>
        <w:rPr>
          <w:rFonts w:cstheme="minorHAnsi"/>
        </w:rPr>
      </w:pPr>
    </w:p>
    <w:p w14:paraId="3FEDEA0C" w14:textId="77777777" w:rsidR="00516C4D" w:rsidRPr="00BF0D2F" w:rsidRDefault="00516C4D">
      <w:pPr>
        <w:rPr>
          <w:rFonts w:cstheme="minorHAnsi"/>
        </w:rPr>
      </w:pPr>
    </w:p>
    <w:p w14:paraId="25389804" w14:textId="77777777" w:rsidR="00516C4D" w:rsidRPr="00BF0D2F" w:rsidRDefault="00516C4D">
      <w:pPr>
        <w:rPr>
          <w:rFonts w:cstheme="minorHAnsi"/>
        </w:rPr>
      </w:pPr>
    </w:p>
    <w:p w14:paraId="5521EB88" w14:textId="77FF9ABB" w:rsidR="00516C4D" w:rsidRPr="00BF0D2F" w:rsidRDefault="00516C4D">
      <w:pPr>
        <w:rPr>
          <w:rFonts w:cstheme="minorHAnsi"/>
        </w:rPr>
      </w:pPr>
    </w:p>
    <w:p w14:paraId="1155B0CD" w14:textId="77777777" w:rsidR="00516C4D" w:rsidRPr="00BF0D2F" w:rsidRDefault="00516C4D">
      <w:pPr>
        <w:rPr>
          <w:rFonts w:cstheme="minorHAnsi"/>
        </w:rPr>
      </w:pPr>
    </w:p>
    <w:p w14:paraId="1F6C6DA2" w14:textId="77777777" w:rsidR="00516C4D" w:rsidRPr="00BF0D2F" w:rsidRDefault="00516C4D">
      <w:pPr>
        <w:rPr>
          <w:rFonts w:cstheme="minorHAnsi"/>
        </w:rPr>
      </w:pPr>
    </w:p>
    <w:p w14:paraId="1DB6AC6E" w14:textId="77777777" w:rsidR="00516C4D" w:rsidRPr="00BF0D2F" w:rsidRDefault="00516C4D">
      <w:pPr>
        <w:rPr>
          <w:rFonts w:cstheme="minorHAnsi"/>
        </w:rPr>
      </w:pPr>
    </w:p>
    <w:p w14:paraId="0401C3DE" w14:textId="77777777" w:rsidR="00516C4D" w:rsidRPr="00BF0D2F" w:rsidRDefault="00516C4D">
      <w:pPr>
        <w:rPr>
          <w:rFonts w:cstheme="minorHAnsi"/>
        </w:rPr>
      </w:pPr>
    </w:p>
    <w:p w14:paraId="52C3CF33" w14:textId="77777777" w:rsidR="00516C4D" w:rsidRPr="00BF0D2F" w:rsidRDefault="00516C4D">
      <w:pPr>
        <w:rPr>
          <w:rFonts w:cstheme="minorHAnsi"/>
        </w:rPr>
      </w:pPr>
    </w:p>
    <w:p w14:paraId="3CF0B02B" w14:textId="77777777" w:rsidR="00516C4D" w:rsidRPr="00BF0D2F" w:rsidRDefault="00516C4D">
      <w:pPr>
        <w:rPr>
          <w:rFonts w:cstheme="minorHAnsi"/>
        </w:rPr>
      </w:pPr>
    </w:p>
    <w:p w14:paraId="78A336E3" w14:textId="77777777" w:rsidR="00516C4D" w:rsidRPr="00BF0D2F" w:rsidRDefault="00516C4D">
      <w:pPr>
        <w:rPr>
          <w:rFonts w:cstheme="minorHAnsi"/>
        </w:rPr>
      </w:pPr>
    </w:p>
    <w:p w14:paraId="287D976E" w14:textId="77777777" w:rsidR="00516C4D" w:rsidRPr="00BF0D2F" w:rsidRDefault="00516C4D">
      <w:pPr>
        <w:rPr>
          <w:rFonts w:cstheme="minorHAnsi"/>
        </w:rPr>
      </w:pPr>
    </w:p>
    <w:p w14:paraId="75271F44" w14:textId="77777777" w:rsidR="00516C4D" w:rsidRPr="00BF0D2F" w:rsidRDefault="00516C4D">
      <w:pPr>
        <w:rPr>
          <w:rFonts w:cstheme="minorHAnsi"/>
        </w:rPr>
      </w:pPr>
    </w:p>
    <w:p w14:paraId="75911B62" w14:textId="77777777" w:rsidR="002624D0" w:rsidRDefault="002624D0" w:rsidP="0009013A">
      <w:pPr>
        <w:jc w:val="center"/>
        <w:rPr>
          <w:rFonts w:cstheme="minorHAnsi"/>
          <w:b/>
          <w:bCs/>
        </w:rPr>
      </w:pPr>
    </w:p>
    <w:p w14:paraId="15C96A79" w14:textId="77777777" w:rsidR="002624D0" w:rsidRDefault="002624D0" w:rsidP="0009013A">
      <w:pPr>
        <w:jc w:val="center"/>
        <w:rPr>
          <w:rFonts w:cstheme="minorHAnsi"/>
          <w:b/>
          <w:bCs/>
        </w:rPr>
      </w:pPr>
    </w:p>
    <w:p w14:paraId="78E75867" w14:textId="78DB72A0" w:rsidR="0009013A" w:rsidRPr="00BF0D2F" w:rsidRDefault="0009013A" w:rsidP="0009013A">
      <w:pPr>
        <w:jc w:val="center"/>
        <w:rPr>
          <w:rFonts w:cstheme="minorHAnsi"/>
          <w:b/>
          <w:bCs/>
        </w:rPr>
      </w:pPr>
      <w:r w:rsidRPr="00BF0D2F">
        <w:rPr>
          <w:rFonts w:cstheme="minorHAnsi"/>
          <w:b/>
          <w:bCs/>
        </w:rPr>
        <w:t>Longhaugh Primary School</w:t>
      </w:r>
    </w:p>
    <w:p w14:paraId="5E376C6A" w14:textId="77777777" w:rsidR="0009013A" w:rsidRPr="00BF0D2F" w:rsidRDefault="0009013A" w:rsidP="0009013A">
      <w:pPr>
        <w:jc w:val="center"/>
        <w:rPr>
          <w:rFonts w:cstheme="minorHAnsi"/>
          <w:b/>
          <w:bCs/>
        </w:rPr>
      </w:pPr>
      <w:r w:rsidRPr="00BF0D2F">
        <w:rPr>
          <w:rFonts w:cstheme="minorHAnsi"/>
          <w:b/>
          <w:bCs/>
        </w:rPr>
        <w:t>Lothian Crescent</w:t>
      </w:r>
    </w:p>
    <w:p w14:paraId="0F47083C" w14:textId="77777777" w:rsidR="0009013A" w:rsidRPr="00BF0D2F" w:rsidRDefault="0009013A" w:rsidP="0009013A">
      <w:pPr>
        <w:jc w:val="center"/>
        <w:rPr>
          <w:rFonts w:cstheme="minorHAnsi"/>
          <w:b/>
          <w:bCs/>
        </w:rPr>
      </w:pPr>
      <w:r w:rsidRPr="00BF0D2F">
        <w:rPr>
          <w:rFonts w:cstheme="minorHAnsi"/>
          <w:b/>
          <w:bCs/>
        </w:rPr>
        <w:t>Dundee. DD4 0SX</w:t>
      </w:r>
    </w:p>
    <w:p w14:paraId="3313A497" w14:textId="101510AA" w:rsidR="0009013A" w:rsidRPr="00BF0D2F" w:rsidRDefault="0009013A" w:rsidP="0009013A">
      <w:pPr>
        <w:jc w:val="center"/>
        <w:rPr>
          <w:rFonts w:cstheme="minorHAnsi"/>
          <w:b/>
          <w:bCs/>
        </w:rPr>
      </w:pPr>
      <w:r w:rsidRPr="00BF0D2F">
        <w:rPr>
          <w:rFonts w:cstheme="minorHAnsi"/>
          <w:b/>
          <w:bCs/>
        </w:rPr>
        <w:t xml:space="preserve">Tel </w:t>
      </w:r>
      <w:r w:rsidR="001E49D6">
        <w:rPr>
          <w:rFonts w:cstheme="minorHAnsi"/>
          <w:b/>
          <w:bCs/>
        </w:rPr>
        <w:t xml:space="preserve">01382 </w:t>
      </w:r>
      <w:r w:rsidRPr="00BF0D2F">
        <w:rPr>
          <w:rFonts w:cstheme="minorHAnsi"/>
          <w:b/>
          <w:bCs/>
        </w:rPr>
        <w:t>438540</w:t>
      </w:r>
    </w:p>
    <w:p w14:paraId="139DF094" w14:textId="714AE9D4" w:rsidR="0009013A" w:rsidRPr="00BF0D2F" w:rsidRDefault="0009013A" w:rsidP="0009013A">
      <w:pPr>
        <w:jc w:val="center"/>
        <w:rPr>
          <w:rStyle w:val="Hyperlink"/>
          <w:rFonts w:cstheme="minorHAnsi"/>
        </w:rPr>
      </w:pPr>
      <w:r w:rsidRPr="00BF0D2F">
        <w:rPr>
          <w:rFonts w:cstheme="minorHAnsi"/>
        </w:rPr>
        <w:t xml:space="preserve">Email: </w:t>
      </w:r>
      <w:proofErr w:type="spellStart"/>
      <w:r w:rsidR="00717189" w:rsidRPr="00BF0D2F">
        <w:rPr>
          <w:rFonts w:cstheme="minorHAnsi"/>
        </w:rPr>
        <w:t>longhaugh</w:t>
      </w:r>
      <w:r w:rsidR="00A63AA5" w:rsidRPr="00BF0D2F">
        <w:rPr>
          <w:rFonts w:cstheme="minorHAnsi"/>
        </w:rPr>
        <w:t>primary</w:t>
      </w:r>
      <w:r w:rsidR="00717189" w:rsidRPr="00BF0D2F">
        <w:rPr>
          <w:rFonts w:cstheme="minorHAnsi"/>
        </w:rPr>
        <w:t>@dundeeschools.scot</w:t>
      </w:r>
      <w:proofErr w:type="spellEnd"/>
    </w:p>
    <w:p w14:paraId="2D230854" w14:textId="77777777" w:rsidR="008D5534" w:rsidRPr="00BF0D2F" w:rsidRDefault="008D5534" w:rsidP="002D69A6">
      <w:pPr>
        <w:jc w:val="center"/>
        <w:rPr>
          <w:rFonts w:cstheme="minorHAnsi"/>
        </w:rPr>
      </w:pPr>
    </w:p>
    <w:p w14:paraId="32F5B9AF" w14:textId="77777777" w:rsidR="00907F8C" w:rsidRPr="00BF0D2F" w:rsidRDefault="00907F8C" w:rsidP="00907F8C">
      <w:pPr>
        <w:jc w:val="center"/>
        <w:rPr>
          <w:rFonts w:cstheme="minorHAnsi"/>
        </w:rPr>
      </w:pPr>
    </w:p>
    <w:tbl>
      <w:tblPr>
        <w:tblStyle w:val="TableGrid"/>
        <w:tblW w:w="0" w:type="auto"/>
        <w:tblLook w:val="04A0" w:firstRow="1" w:lastRow="0" w:firstColumn="1" w:lastColumn="0" w:noHBand="0" w:noVBand="1"/>
      </w:tblPr>
      <w:tblGrid>
        <w:gridCol w:w="9493"/>
      </w:tblGrid>
      <w:tr w:rsidR="00203FC6" w:rsidRPr="00BF0D2F" w14:paraId="3B48357D" w14:textId="77777777" w:rsidTr="00352712">
        <w:trPr>
          <w:trHeight w:hRule="exact" w:val="9563"/>
        </w:trPr>
        <w:tc>
          <w:tcPr>
            <w:tcW w:w="9493" w:type="dxa"/>
          </w:tcPr>
          <w:p w14:paraId="11A4949D" w14:textId="77777777" w:rsidR="00717189" w:rsidRPr="00BF0D2F" w:rsidRDefault="00717189" w:rsidP="00717189">
            <w:pPr>
              <w:tabs>
                <w:tab w:val="left" w:pos="3405"/>
              </w:tabs>
              <w:jc w:val="center"/>
              <w:rPr>
                <w:rFonts w:cstheme="minorHAnsi"/>
                <w:b/>
                <w:bCs/>
                <w:noProof/>
                <w:lang w:val="en-US" w:eastAsia="en-GB"/>
              </w:rPr>
            </w:pPr>
            <w:r w:rsidRPr="00BF0D2F">
              <w:rPr>
                <w:rFonts w:cstheme="minorHAnsi"/>
                <w:b/>
                <w:bCs/>
                <w:noProof/>
                <w:lang w:val="en-US" w:eastAsia="en-GB"/>
              </w:rPr>
              <w:t>Our Vision</w:t>
            </w:r>
          </w:p>
          <w:p w14:paraId="44A4C423" w14:textId="77777777" w:rsidR="00717189" w:rsidRPr="00BF0D2F" w:rsidRDefault="00717189" w:rsidP="00717189">
            <w:pPr>
              <w:tabs>
                <w:tab w:val="left" w:pos="3405"/>
              </w:tabs>
              <w:rPr>
                <w:rFonts w:cstheme="minorHAnsi"/>
                <w:b/>
                <w:bCs/>
                <w:noProof/>
                <w:lang w:val="en-US" w:eastAsia="en-GB"/>
              </w:rPr>
            </w:pPr>
          </w:p>
          <w:p w14:paraId="64A4A8C9" w14:textId="77777777" w:rsidR="00717189" w:rsidRPr="00BF0D2F" w:rsidRDefault="00717189" w:rsidP="00717189">
            <w:pPr>
              <w:tabs>
                <w:tab w:val="left" w:pos="3405"/>
              </w:tabs>
              <w:rPr>
                <w:rFonts w:cstheme="minorHAnsi"/>
                <w:b/>
                <w:noProof/>
                <w:lang w:eastAsia="en-GB"/>
              </w:rPr>
            </w:pPr>
          </w:p>
          <w:p w14:paraId="71E614B0" w14:textId="77777777" w:rsidR="00717189" w:rsidRPr="00BF0D2F" w:rsidRDefault="00717189" w:rsidP="00352712">
            <w:pPr>
              <w:tabs>
                <w:tab w:val="left" w:pos="3405"/>
              </w:tabs>
              <w:jc w:val="center"/>
              <w:rPr>
                <w:rFonts w:cstheme="minorHAnsi"/>
                <w:b/>
                <w:bCs/>
                <w:noProof/>
                <w:lang w:val="en-US" w:eastAsia="en-GB"/>
              </w:rPr>
            </w:pPr>
            <w:r w:rsidRPr="00BF0D2F">
              <w:rPr>
                <w:rFonts w:cstheme="minorHAnsi"/>
                <w:b/>
                <w:bCs/>
                <w:noProof/>
                <w:lang w:val="en-US" w:eastAsia="en-GB"/>
              </w:rPr>
              <w:t>Together we ensure every learner matters equally.</w:t>
            </w:r>
          </w:p>
          <w:p w14:paraId="7369A222" w14:textId="77777777" w:rsidR="00717189" w:rsidRPr="00BF0D2F" w:rsidRDefault="00717189" w:rsidP="00352712">
            <w:pPr>
              <w:tabs>
                <w:tab w:val="left" w:pos="3405"/>
              </w:tabs>
              <w:jc w:val="center"/>
              <w:rPr>
                <w:rFonts w:cstheme="minorHAnsi"/>
                <w:b/>
                <w:noProof/>
                <w:lang w:eastAsia="en-GB"/>
              </w:rPr>
            </w:pPr>
          </w:p>
          <w:p w14:paraId="22B492FC" w14:textId="3E0D51B6" w:rsidR="00717189" w:rsidRPr="00BF0D2F" w:rsidRDefault="00717189" w:rsidP="00352712">
            <w:pPr>
              <w:tabs>
                <w:tab w:val="left" w:pos="3405"/>
              </w:tabs>
              <w:jc w:val="center"/>
              <w:rPr>
                <w:rFonts w:cstheme="minorHAnsi"/>
                <w:b/>
                <w:noProof/>
                <w:lang w:eastAsia="en-GB"/>
              </w:rPr>
            </w:pPr>
          </w:p>
          <w:p w14:paraId="04778885" w14:textId="77777777" w:rsidR="00717189" w:rsidRPr="00BF0D2F" w:rsidRDefault="00717189" w:rsidP="00352712">
            <w:pPr>
              <w:tabs>
                <w:tab w:val="left" w:pos="3405"/>
              </w:tabs>
              <w:jc w:val="center"/>
              <w:rPr>
                <w:rFonts w:cstheme="minorHAnsi"/>
                <w:b/>
                <w:bCs/>
                <w:noProof/>
                <w:lang w:val="en-US" w:eastAsia="en-GB"/>
              </w:rPr>
            </w:pPr>
            <w:r w:rsidRPr="00BF0D2F">
              <w:rPr>
                <w:rFonts w:cstheme="minorHAnsi"/>
                <w:b/>
                <w:bCs/>
                <w:noProof/>
                <w:lang w:val="en-US" w:eastAsia="en-GB"/>
              </w:rPr>
              <w:t>Together we aim to provide a high quality, inclusive learning experience.</w:t>
            </w:r>
          </w:p>
          <w:p w14:paraId="17DD8E33" w14:textId="77777777" w:rsidR="00717189" w:rsidRPr="00BF0D2F" w:rsidRDefault="00717189" w:rsidP="00352712">
            <w:pPr>
              <w:tabs>
                <w:tab w:val="left" w:pos="3405"/>
              </w:tabs>
              <w:jc w:val="center"/>
              <w:rPr>
                <w:rFonts w:cstheme="minorHAnsi"/>
                <w:b/>
                <w:noProof/>
                <w:lang w:eastAsia="en-GB"/>
              </w:rPr>
            </w:pPr>
          </w:p>
          <w:p w14:paraId="78BD07EA" w14:textId="200492BA" w:rsidR="00717189" w:rsidRPr="00BF0D2F" w:rsidRDefault="00717189" w:rsidP="00352712">
            <w:pPr>
              <w:tabs>
                <w:tab w:val="left" w:pos="3405"/>
              </w:tabs>
              <w:jc w:val="center"/>
              <w:rPr>
                <w:rFonts w:cstheme="minorHAnsi"/>
                <w:b/>
                <w:noProof/>
                <w:lang w:eastAsia="en-GB"/>
              </w:rPr>
            </w:pPr>
          </w:p>
          <w:p w14:paraId="06E5A5A8" w14:textId="77777777" w:rsidR="00717189" w:rsidRPr="00BF0D2F" w:rsidRDefault="00717189" w:rsidP="00352712">
            <w:pPr>
              <w:tabs>
                <w:tab w:val="left" w:pos="3405"/>
              </w:tabs>
              <w:jc w:val="center"/>
              <w:rPr>
                <w:rFonts w:cstheme="minorHAnsi"/>
                <w:b/>
                <w:bCs/>
                <w:noProof/>
                <w:lang w:val="en-US" w:eastAsia="en-GB"/>
              </w:rPr>
            </w:pPr>
            <w:r w:rsidRPr="00BF0D2F">
              <w:rPr>
                <w:rFonts w:cstheme="minorHAnsi"/>
                <w:b/>
                <w:bCs/>
                <w:noProof/>
                <w:lang w:val="en-US" w:eastAsia="en-GB"/>
              </w:rPr>
              <w:t>Together we promote lifelong learning opportunities for all.</w:t>
            </w:r>
          </w:p>
          <w:p w14:paraId="3868013C" w14:textId="77777777" w:rsidR="00717189" w:rsidRPr="00BF0D2F" w:rsidRDefault="00717189" w:rsidP="00352712">
            <w:pPr>
              <w:tabs>
                <w:tab w:val="left" w:pos="3405"/>
              </w:tabs>
              <w:jc w:val="center"/>
              <w:rPr>
                <w:rFonts w:cstheme="minorHAnsi"/>
                <w:b/>
                <w:noProof/>
                <w:lang w:eastAsia="en-GB"/>
              </w:rPr>
            </w:pPr>
          </w:p>
          <w:p w14:paraId="3310C512" w14:textId="6A7DBAB7" w:rsidR="00717189" w:rsidRPr="00BF0D2F" w:rsidRDefault="00717189" w:rsidP="00352712">
            <w:pPr>
              <w:tabs>
                <w:tab w:val="left" w:pos="3405"/>
              </w:tabs>
              <w:jc w:val="center"/>
              <w:rPr>
                <w:rFonts w:cstheme="minorHAnsi"/>
                <w:b/>
                <w:noProof/>
                <w:lang w:eastAsia="en-GB"/>
              </w:rPr>
            </w:pPr>
          </w:p>
          <w:p w14:paraId="25650F5E" w14:textId="77777777" w:rsidR="00717189" w:rsidRPr="00BF0D2F" w:rsidRDefault="00717189" w:rsidP="00352712">
            <w:pPr>
              <w:tabs>
                <w:tab w:val="left" w:pos="3405"/>
              </w:tabs>
              <w:jc w:val="center"/>
              <w:rPr>
                <w:rFonts w:cstheme="minorHAnsi"/>
                <w:b/>
                <w:bCs/>
                <w:noProof/>
                <w:lang w:val="en-US" w:eastAsia="en-GB"/>
              </w:rPr>
            </w:pPr>
            <w:r w:rsidRPr="00BF0D2F">
              <w:rPr>
                <w:rFonts w:cstheme="minorHAnsi"/>
                <w:b/>
                <w:bCs/>
                <w:noProof/>
                <w:lang w:val="en-US" w:eastAsia="en-GB"/>
              </w:rPr>
              <w:t>Together we build strong, positive, and lasting relationships.</w:t>
            </w:r>
          </w:p>
          <w:p w14:paraId="7DACADB1" w14:textId="77777777" w:rsidR="00717189" w:rsidRPr="00BF0D2F" w:rsidRDefault="00717189" w:rsidP="00352712">
            <w:pPr>
              <w:tabs>
                <w:tab w:val="left" w:pos="3405"/>
              </w:tabs>
              <w:jc w:val="center"/>
              <w:rPr>
                <w:rFonts w:cstheme="minorHAnsi"/>
                <w:b/>
                <w:noProof/>
                <w:lang w:eastAsia="en-GB"/>
              </w:rPr>
            </w:pPr>
          </w:p>
          <w:p w14:paraId="5E2CABE2" w14:textId="77777777" w:rsidR="00717189" w:rsidRPr="00BF0D2F" w:rsidRDefault="00717189" w:rsidP="00352712">
            <w:pPr>
              <w:tabs>
                <w:tab w:val="left" w:pos="3405"/>
              </w:tabs>
              <w:jc w:val="center"/>
              <w:rPr>
                <w:rFonts w:cstheme="minorHAnsi"/>
                <w:b/>
                <w:noProof/>
                <w:lang w:eastAsia="en-GB"/>
              </w:rPr>
            </w:pPr>
          </w:p>
          <w:p w14:paraId="1BD8E17C" w14:textId="77777777" w:rsidR="00717189" w:rsidRPr="00BF0D2F" w:rsidRDefault="00717189" w:rsidP="00352712">
            <w:pPr>
              <w:tabs>
                <w:tab w:val="left" w:pos="3405"/>
              </w:tabs>
              <w:jc w:val="center"/>
              <w:rPr>
                <w:rFonts w:cstheme="minorHAnsi"/>
                <w:b/>
                <w:noProof/>
                <w:lang w:eastAsia="en-GB"/>
              </w:rPr>
            </w:pPr>
            <w:r w:rsidRPr="00BF0D2F">
              <w:rPr>
                <w:rFonts w:cstheme="minorHAnsi"/>
                <w:b/>
                <w:bCs/>
                <w:noProof/>
                <w:lang w:val="en-US" w:eastAsia="en-GB"/>
              </w:rPr>
              <w:t>Together we show kindness.</w:t>
            </w:r>
          </w:p>
          <w:p w14:paraId="27192ED0" w14:textId="7FC708AB" w:rsidR="002D559E" w:rsidRPr="00BF0D2F" w:rsidRDefault="002D559E" w:rsidP="00203FC6">
            <w:pPr>
              <w:tabs>
                <w:tab w:val="left" w:pos="3405"/>
              </w:tabs>
              <w:rPr>
                <w:rFonts w:cstheme="minorHAnsi"/>
                <w:b/>
              </w:rPr>
            </w:pPr>
          </w:p>
          <w:p w14:paraId="0C25A7D9" w14:textId="2D065FDC" w:rsidR="002D559E" w:rsidRPr="00BF0D2F" w:rsidRDefault="002D559E" w:rsidP="00717189">
            <w:pPr>
              <w:tabs>
                <w:tab w:val="left" w:pos="3405"/>
              </w:tabs>
              <w:rPr>
                <w:rFonts w:cstheme="minorHAnsi"/>
                <w:b/>
              </w:rPr>
            </w:pPr>
          </w:p>
          <w:p w14:paraId="1BA4F1D9" w14:textId="77777777" w:rsidR="00696FCD" w:rsidRPr="00BF0D2F" w:rsidRDefault="00696FCD" w:rsidP="00696FCD">
            <w:pPr>
              <w:tabs>
                <w:tab w:val="left" w:pos="3405"/>
              </w:tabs>
              <w:jc w:val="center"/>
              <w:rPr>
                <w:rFonts w:cstheme="minorHAnsi"/>
                <w:b/>
              </w:rPr>
            </w:pPr>
          </w:p>
          <w:p w14:paraId="21DEC649" w14:textId="77777777" w:rsidR="00696FCD" w:rsidRPr="00BF0D2F" w:rsidRDefault="00696FCD" w:rsidP="00203FC6">
            <w:pPr>
              <w:tabs>
                <w:tab w:val="left" w:pos="3405"/>
              </w:tabs>
              <w:rPr>
                <w:rFonts w:cstheme="minorHAnsi"/>
                <w:b/>
              </w:rPr>
            </w:pPr>
          </w:p>
          <w:p w14:paraId="3FED2B7B" w14:textId="6D0EB128" w:rsidR="00516C4D" w:rsidRPr="00BF0D2F" w:rsidRDefault="00352712" w:rsidP="00352712">
            <w:pPr>
              <w:tabs>
                <w:tab w:val="left" w:pos="3405"/>
              </w:tabs>
              <w:jc w:val="center"/>
              <w:rPr>
                <w:rFonts w:cstheme="minorHAnsi"/>
                <w:b/>
              </w:rPr>
            </w:pPr>
            <w:r w:rsidRPr="00BF0D2F">
              <w:rPr>
                <w:noProof/>
              </w:rPr>
              <w:drawing>
                <wp:inline distT="0" distB="0" distL="0" distR="0" wp14:anchorId="636622D8" wp14:editId="0388C084">
                  <wp:extent cx="3411436" cy="1935991"/>
                  <wp:effectExtent l="0" t="0" r="0" b="7620"/>
                  <wp:docPr id="1331539684" name="Picture 1331539684" descr="Diagram&#10;&#10;Description automatically generated">
                    <a:extLst xmlns:a="http://schemas.openxmlformats.org/drawingml/2006/main">
                      <a:ext uri="{FF2B5EF4-FFF2-40B4-BE49-F238E27FC236}">
                        <a16:creationId xmlns:a16="http://schemas.microsoft.com/office/drawing/2014/main" id="{A8B378BD-05FA-18CD-953A-EFB17471C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a:extLst>
                              <a:ext uri="{FF2B5EF4-FFF2-40B4-BE49-F238E27FC236}">
                                <a16:creationId xmlns:a16="http://schemas.microsoft.com/office/drawing/2014/main" id="{A8B378BD-05FA-18CD-953A-EFB17471C435}"/>
                              </a:ext>
                            </a:extLst>
                          </pic:cNvPr>
                          <pic:cNvPicPr>
                            <a:picLocks noChangeAspect="1"/>
                          </pic:cNvPicPr>
                        </pic:nvPicPr>
                        <pic:blipFill>
                          <a:blip r:embed="rId9"/>
                          <a:stretch>
                            <a:fillRect/>
                          </a:stretch>
                        </pic:blipFill>
                        <pic:spPr>
                          <a:xfrm>
                            <a:off x="0" y="0"/>
                            <a:ext cx="3443621" cy="1954256"/>
                          </a:xfrm>
                          <a:prstGeom prst="rect">
                            <a:avLst/>
                          </a:prstGeom>
                          <a:effectLst/>
                        </pic:spPr>
                      </pic:pic>
                    </a:graphicData>
                  </a:graphic>
                </wp:inline>
              </w:drawing>
            </w:r>
            <w:r w:rsidR="00BF0D2F" w:rsidRPr="00BF0D2F">
              <w:rPr>
                <w:noProof/>
              </w:rPr>
              <w:t xml:space="preserve"> </w:t>
            </w:r>
          </w:p>
          <w:p w14:paraId="08A9E0EF" w14:textId="77777777" w:rsidR="00516C4D" w:rsidRPr="00BF0D2F" w:rsidRDefault="00516C4D" w:rsidP="00203FC6">
            <w:pPr>
              <w:tabs>
                <w:tab w:val="left" w:pos="3405"/>
              </w:tabs>
              <w:rPr>
                <w:rFonts w:cstheme="minorHAnsi"/>
                <w:b/>
              </w:rPr>
            </w:pPr>
          </w:p>
          <w:p w14:paraId="7826DCBB" w14:textId="77777777" w:rsidR="00516C4D" w:rsidRPr="00BF0D2F" w:rsidRDefault="00516C4D" w:rsidP="00203FC6">
            <w:pPr>
              <w:tabs>
                <w:tab w:val="left" w:pos="3405"/>
              </w:tabs>
              <w:rPr>
                <w:rFonts w:cstheme="minorHAnsi"/>
                <w:b/>
              </w:rPr>
            </w:pPr>
          </w:p>
          <w:p w14:paraId="05EEDCB6" w14:textId="77777777" w:rsidR="00516C4D" w:rsidRPr="00BF0D2F" w:rsidRDefault="00516C4D" w:rsidP="00203FC6">
            <w:pPr>
              <w:tabs>
                <w:tab w:val="left" w:pos="3405"/>
              </w:tabs>
              <w:rPr>
                <w:rFonts w:cstheme="minorHAnsi"/>
                <w:b/>
              </w:rPr>
            </w:pPr>
          </w:p>
          <w:p w14:paraId="3795DF73" w14:textId="77777777" w:rsidR="00516C4D" w:rsidRPr="00BF0D2F" w:rsidRDefault="00516C4D" w:rsidP="00203FC6">
            <w:pPr>
              <w:tabs>
                <w:tab w:val="left" w:pos="3405"/>
              </w:tabs>
              <w:rPr>
                <w:rFonts w:cstheme="minorHAnsi"/>
                <w:b/>
              </w:rPr>
            </w:pPr>
          </w:p>
          <w:p w14:paraId="0BAA1480" w14:textId="77777777" w:rsidR="00516C4D" w:rsidRPr="00BF0D2F" w:rsidRDefault="00516C4D" w:rsidP="00203FC6">
            <w:pPr>
              <w:tabs>
                <w:tab w:val="left" w:pos="3405"/>
              </w:tabs>
              <w:rPr>
                <w:rFonts w:cstheme="minorHAnsi"/>
                <w:b/>
              </w:rPr>
            </w:pPr>
          </w:p>
          <w:p w14:paraId="16E11E30" w14:textId="77777777" w:rsidR="00516C4D" w:rsidRPr="00BF0D2F" w:rsidRDefault="00516C4D" w:rsidP="00203FC6">
            <w:pPr>
              <w:tabs>
                <w:tab w:val="left" w:pos="3405"/>
              </w:tabs>
              <w:rPr>
                <w:rFonts w:cstheme="minorHAnsi"/>
                <w:b/>
              </w:rPr>
            </w:pPr>
          </w:p>
          <w:p w14:paraId="554FC6F1" w14:textId="77777777" w:rsidR="00516C4D" w:rsidRPr="00BF0D2F" w:rsidRDefault="00516C4D" w:rsidP="00203FC6">
            <w:pPr>
              <w:tabs>
                <w:tab w:val="left" w:pos="3405"/>
              </w:tabs>
              <w:rPr>
                <w:rFonts w:cstheme="minorHAnsi"/>
                <w:b/>
              </w:rPr>
            </w:pPr>
          </w:p>
          <w:p w14:paraId="708FEB88" w14:textId="77777777" w:rsidR="00516C4D" w:rsidRPr="00BF0D2F" w:rsidRDefault="00516C4D" w:rsidP="00203FC6">
            <w:pPr>
              <w:tabs>
                <w:tab w:val="left" w:pos="3405"/>
              </w:tabs>
              <w:rPr>
                <w:rFonts w:cstheme="minorHAnsi"/>
              </w:rPr>
            </w:pPr>
          </w:p>
          <w:p w14:paraId="5C4BB465" w14:textId="77777777" w:rsidR="00203FC6" w:rsidRPr="00BF0D2F" w:rsidRDefault="00203FC6" w:rsidP="00203FC6">
            <w:pPr>
              <w:tabs>
                <w:tab w:val="left" w:pos="3405"/>
              </w:tabs>
              <w:rPr>
                <w:rFonts w:cstheme="minorHAnsi"/>
              </w:rPr>
            </w:pPr>
          </w:p>
          <w:p w14:paraId="5F54676C" w14:textId="77777777" w:rsidR="00203FC6" w:rsidRPr="00BF0D2F" w:rsidRDefault="00203FC6" w:rsidP="00203FC6">
            <w:pPr>
              <w:tabs>
                <w:tab w:val="left" w:pos="3405"/>
              </w:tabs>
              <w:rPr>
                <w:rFonts w:cstheme="minorHAnsi"/>
              </w:rPr>
            </w:pPr>
          </w:p>
          <w:p w14:paraId="4410872E" w14:textId="77777777" w:rsidR="00203FC6" w:rsidRPr="00BF0D2F" w:rsidRDefault="00203FC6" w:rsidP="00203FC6">
            <w:pPr>
              <w:tabs>
                <w:tab w:val="left" w:pos="3405"/>
              </w:tabs>
              <w:rPr>
                <w:rFonts w:cstheme="minorHAnsi"/>
              </w:rPr>
            </w:pPr>
          </w:p>
          <w:p w14:paraId="491ECD99" w14:textId="77777777" w:rsidR="00203FC6" w:rsidRPr="00BF0D2F" w:rsidRDefault="00203FC6" w:rsidP="00203FC6">
            <w:pPr>
              <w:tabs>
                <w:tab w:val="left" w:pos="3405"/>
              </w:tabs>
              <w:rPr>
                <w:rFonts w:cstheme="minorHAnsi"/>
              </w:rPr>
            </w:pPr>
          </w:p>
          <w:p w14:paraId="3DC230E9" w14:textId="77777777" w:rsidR="00203FC6" w:rsidRPr="00BF0D2F" w:rsidRDefault="00203FC6" w:rsidP="00203FC6">
            <w:pPr>
              <w:tabs>
                <w:tab w:val="left" w:pos="3405"/>
              </w:tabs>
              <w:rPr>
                <w:rFonts w:cstheme="minorHAnsi"/>
              </w:rPr>
            </w:pPr>
          </w:p>
          <w:p w14:paraId="5DDB3BAD" w14:textId="77777777" w:rsidR="00907F8C" w:rsidRPr="00BF0D2F" w:rsidRDefault="00907F8C" w:rsidP="00203FC6">
            <w:pPr>
              <w:tabs>
                <w:tab w:val="left" w:pos="3405"/>
              </w:tabs>
              <w:rPr>
                <w:rFonts w:cstheme="minorHAnsi"/>
              </w:rPr>
            </w:pPr>
          </w:p>
          <w:p w14:paraId="3E8D3E4E" w14:textId="77777777" w:rsidR="00907F8C" w:rsidRPr="00BF0D2F" w:rsidRDefault="00907F8C" w:rsidP="00203FC6">
            <w:pPr>
              <w:tabs>
                <w:tab w:val="left" w:pos="3405"/>
              </w:tabs>
              <w:rPr>
                <w:rFonts w:cstheme="minorHAnsi"/>
              </w:rPr>
            </w:pPr>
          </w:p>
          <w:p w14:paraId="4B9C03BD" w14:textId="77777777" w:rsidR="00907F8C" w:rsidRPr="00BF0D2F" w:rsidRDefault="00907F8C" w:rsidP="00203FC6">
            <w:pPr>
              <w:tabs>
                <w:tab w:val="left" w:pos="3405"/>
              </w:tabs>
              <w:rPr>
                <w:rFonts w:cstheme="minorHAnsi"/>
              </w:rPr>
            </w:pPr>
          </w:p>
        </w:tc>
      </w:tr>
    </w:tbl>
    <w:p w14:paraId="5C38CF5B" w14:textId="1A4D841F" w:rsidR="00907F8C" w:rsidRPr="00BF0D2F" w:rsidRDefault="00907F8C" w:rsidP="00907F8C">
      <w:pPr>
        <w:tabs>
          <w:tab w:val="left" w:pos="3405"/>
        </w:tabs>
        <w:spacing w:after="0"/>
        <w:rPr>
          <w:rFonts w:cstheme="minorHAnsi"/>
        </w:rPr>
      </w:pPr>
    </w:p>
    <w:p w14:paraId="0C66A4F8" w14:textId="383CE45B" w:rsidR="00717189" w:rsidRPr="00BF0D2F" w:rsidRDefault="00717189" w:rsidP="00907F8C">
      <w:pPr>
        <w:tabs>
          <w:tab w:val="left" w:pos="3405"/>
        </w:tabs>
        <w:spacing w:after="0"/>
        <w:rPr>
          <w:rFonts w:cstheme="minorHAnsi"/>
        </w:rPr>
      </w:pPr>
    </w:p>
    <w:p w14:paraId="4106B33D" w14:textId="72246723" w:rsidR="00717189" w:rsidRPr="00BF0D2F" w:rsidRDefault="00717189" w:rsidP="00907F8C">
      <w:pPr>
        <w:tabs>
          <w:tab w:val="left" w:pos="3405"/>
        </w:tabs>
        <w:spacing w:after="0"/>
        <w:rPr>
          <w:rFonts w:cstheme="minorHAnsi"/>
        </w:rPr>
      </w:pPr>
    </w:p>
    <w:p w14:paraId="7085F30A" w14:textId="77777777" w:rsidR="00EB20FE" w:rsidRPr="00BF0D2F" w:rsidRDefault="00EB20FE" w:rsidP="00EB20FE">
      <w:pPr>
        <w:rPr>
          <w:rFonts w:cstheme="minorHAnsi"/>
        </w:rPr>
      </w:pPr>
    </w:p>
    <w:p w14:paraId="5DC9ADBC" w14:textId="77777777" w:rsidR="00EB20FE" w:rsidRPr="00BF0D2F" w:rsidRDefault="00EB20FE" w:rsidP="00EB20FE">
      <w:pPr>
        <w:jc w:val="center"/>
        <w:rPr>
          <w:rFonts w:cstheme="minorHAnsi"/>
        </w:rPr>
      </w:pPr>
      <w:r w:rsidRPr="00BF0D2F">
        <w:rPr>
          <w:rFonts w:cstheme="minorHAnsi"/>
        </w:rPr>
        <w:t xml:space="preserve">This document shares and celebrates the improvements in our school </w:t>
      </w:r>
      <w:r>
        <w:rPr>
          <w:rFonts w:cstheme="minorHAnsi"/>
        </w:rPr>
        <w:t>during session 2022-23.</w:t>
      </w:r>
      <w:r w:rsidRPr="00BF0D2F">
        <w:rPr>
          <w:rFonts w:cstheme="minorHAnsi"/>
        </w:rPr>
        <w:t xml:space="preserve"> It is based upon our School Improvement Plan</w:t>
      </w:r>
      <w:r>
        <w:rPr>
          <w:rFonts w:cstheme="minorHAnsi"/>
        </w:rPr>
        <w:t xml:space="preserve"> and additional improvements throughout the past year.</w:t>
      </w:r>
    </w:p>
    <w:p w14:paraId="6F6DDA4B" w14:textId="77777777" w:rsidR="00717189" w:rsidRPr="00BF0D2F" w:rsidRDefault="00717189" w:rsidP="00907F8C">
      <w:pPr>
        <w:tabs>
          <w:tab w:val="left" w:pos="3405"/>
        </w:tabs>
        <w:spacing w:after="0"/>
        <w:rPr>
          <w:rFonts w:cstheme="minorHAnsi"/>
        </w:rPr>
      </w:pPr>
    </w:p>
    <w:p w14:paraId="48186CF0" w14:textId="77777777" w:rsidR="00717189" w:rsidRPr="00BF0D2F" w:rsidRDefault="00717189" w:rsidP="00907F8C">
      <w:pPr>
        <w:tabs>
          <w:tab w:val="left" w:pos="3405"/>
        </w:tabs>
        <w:spacing w:after="0"/>
        <w:rPr>
          <w:rFonts w:cstheme="minorHAnsi"/>
        </w:rPr>
      </w:pPr>
    </w:p>
    <w:p w14:paraId="292D8863" w14:textId="77777777" w:rsidR="007D19A8" w:rsidRPr="00BF0D2F" w:rsidRDefault="007D19A8" w:rsidP="00516C4D">
      <w:pPr>
        <w:tabs>
          <w:tab w:val="left" w:pos="3405"/>
        </w:tabs>
        <w:rPr>
          <w:rFonts w:cstheme="minorHAnsi"/>
          <w:b/>
        </w:rPr>
      </w:pPr>
    </w:p>
    <w:p w14:paraId="2DBBCFB6" w14:textId="77777777" w:rsidR="001E49D6" w:rsidRDefault="001E49D6">
      <w:r>
        <w:br w:type="page"/>
      </w:r>
    </w:p>
    <w:p w14:paraId="3B9CDDC4" w14:textId="77777777" w:rsidR="001E49D6" w:rsidRPr="001E49D6" w:rsidRDefault="001E49D6" w:rsidP="001E49D6">
      <w:pPr>
        <w:rPr>
          <w:b/>
        </w:rPr>
      </w:pPr>
      <w:r w:rsidRPr="001E49D6">
        <w:rPr>
          <w:b/>
        </w:rPr>
        <w:lastRenderedPageBreak/>
        <w:t xml:space="preserve">Our School’s Context: </w:t>
      </w:r>
    </w:p>
    <w:p w14:paraId="0BF47A8E" w14:textId="4AC68939" w:rsidR="001E49D6" w:rsidRPr="001E49D6" w:rsidRDefault="001E49D6" w:rsidP="001E49D6">
      <w:r w:rsidRPr="001E49D6">
        <w:t>Longhaugh Primary School serves the Northeast of the city of Dundee. We are part of a Scottish Attainment Challenge authority and approximately 57% of our pupils are entitled to free school meals. We received Pupil Equity Funding (</w:t>
      </w:r>
      <w:r w:rsidR="00D9514A" w:rsidRPr="001E49D6">
        <w:t>PEF) of</w:t>
      </w:r>
      <w:r w:rsidRPr="001E49D6">
        <w:t xml:space="preserve"> £143,325 for session 2022-23.  </w:t>
      </w:r>
    </w:p>
    <w:p w14:paraId="3D0E3E9A" w14:textId="77777777" w:rsidR="001E49D6" w:rsidRPr="001E49D6" w:rsidRDefault="001E49D6" w:rsidP="001E49D6"/>
    <w:p w14:paraId="66846971" w14:textId="77777777" w:rsidR="001E49D6" w:rsidRPr="001E49D6" w:rsidRDefault="001E49D6" w:rsidP="001E49D6">
      <w:r w:rsidRPr="001E49D6">
        <w:t xml:space="preserve">The school’s vision, values and aims are embedded in the daily life of the school and provide a common purpose to everyone in our school and community. Staff provide a caring and nurturing environment for children to learn. </w:t>
      </w:r>
    </w:p>
    <w:p w14:paraId="00CE098B" w14:textId="2A9BDF03" w:rsidR="001E49D6" w:rsidRPr="001E49D6" w:rsidRDefault="001E49D6" w:rsidP="001E49D6">
      <w:r w:rsidRPr="001E49D6">
        <w:t xml:space="preserve">Our focus on ready, </w:t>
      </w:r>
      <w:r w:rsidR="00D9514A" w:rsidRPr="001E49D6">
        <w:t>safe,</w:t>
      </w:r>
      <w:r w:rsidRPr="001E49D6">
        <w:t xml:space="preserve"> and respectful and our core values are the foundation of very strong and lasting relationships.</w:t>
      </w:r>
    </w:p>
    <w:p w14:paraId="7B50C5C7" w14:textId="77777777" w:rsidR="001E49D6" w:rsidRPr="001E49D6" w:rsidRDefault="001E49D6" w:rsidP="001E49D6"/>
    <w:p w14:paraId="64C04A8B" w14:textId="77777777" w:rsidR="001E49D6" w:rsidRPr="001E49D6" w:rsidRDefault="001E49D6" w:rsidP="001E49D6">
      <w:r w:rsidRPr="001E49D6">
        <w:t xml:space="preserve">We are committed to removing barriers to learning through our inclusive learning environment where school staff work hard to adapt to the needs of our learners. </w:t>
      </w:r>
    </w:p>
    <w:p w14:paraId="3FF8A76A" w14:textId="77777777" w:rsidR="001E49D6" w:rsidRPr="001E49D6" w:rsidRDefault="001E49D6" w:rsidP="001E49D6"/>
    <w:p w14:paraId="413B5D15" w14:textId="77777777" w:rsidR="001E49D6" w:rsidRPr="001E49D6" w:rsidRDefault="001E49D6" w:rsidP="001E49D6">
      <w:r w:rsidRPr="001E49D6">
        <w:t>The school is non-denominational and has a total roll in June 2023 of 276.  Longhaugh Support Group is a specialist provision within our school and is led by Mrs Melaine Kearns DHT, who also has a citywide remit supporting learners with social, emotional, and behavioural challenges.</w:t>
      </w:r>
    </w:p>
    <w:p w14:paraId="1D6EC4B9" w14:textId="77777777" w:rsidR="001E49D6" w:rsidRPr="001E49D6" w:rsidRDefault="001E49D6" w:rsidP="001E49D6"/>
    <w:p w14:paraId="3D7DBBBB" w14:textId="1CBA43B2" w:rsidR="001E49D6" w:rsidRPr="001E49D6" w:rsidRDefault="001E49D6" w:rsidP="001E49D6">
      <w:r w:rsidRPr="001E49D6">
        <w:t xml:space="preserve">We share the North East Campus with </w:t>
      </w:r>
      <w:r w:rsidR="00D9514A" w:rsidRPr="001E49D6">
        <w:t>St. Francis</w:t>
      </w:r>
      <w:r w:rsidRPr="001E49D6">
        <w:t xml:space="preserve"> RC Primary and Quarryview Nursery. The building opened in August 2018 offering a modern, spectacular place to learn. Our pupils are arranged across 12 classes. </w:t>
      </w:r>
    </w:p>
    <w:p w14:paraId="1B97DC90" w14:textId="77777777" w:rsidR="001E49D6" w:rsidRPr="001E49D6" w:rsidRDefault="001E49D6" w:rsidP="001E49D6"/>
    <w:p w14:paraId="2BF53BCF" w14:textId="77777777" w:rsidR="001E49D6" w:rsidRPr="001E49D6" w:rsidRDefault="001E49D6" w:rsidP="001E49D6">
      <w:r w:rsidRPr="001E49D6">
        <w:t>Children come to school ready and eager to learn, demonstrating a strong Longhaugh identity. We welcome very positive support from all stakeholders in our local community. especially parents and partners. Whilst our parent council group is a small network of parents, they are proactive in supporting all aspects of school life. Last session the group sourced funding to support Christmas activities and were fundamental in sharing key safety messages regarding our new safer street’s initiative.</w:t>
      </w:r>
    </w:p>
    <w:p w14:paraId="622F6998" w14:textId="77777777" w:rsidR="001E49D6" w:rsidRDefault="001E49D6" w:rsidP="001E49D6">
      <w:pPr>
        <w:jc w:val="both"/>
        <w:rPr>
          <w:rFonts w:ascii="Calibri" w:eastAsia="Calibri" w:hAnsi="Calibri" w:cs="Calibri"/>
        </w:rPr>
      </w:pPr>
      <w:r>
        <w:br w:type="page"/>
      </w:r>
      <w:r w:rsidRPr="00BF0D2F">
        <w:rPr>
          <w:rFonts w:ascii="Calibri" w:eastAsia="Calibri" w:hAnsi="Calibri" w:cs="Calibri"/>
        </w:rPr>
        <w:lastRenderedPageBreak/>
        <w:t xml:space="preserve">Our staff team are mixed in experience, but are committed to their roles, this includes all teaching, support, and admin staff, as well as the Senior Leadership Team.  Staff are encouraged and supported to be lifelong learners with several staff completing additional Post Graduate training and masters level study.  </w:t>
      </w:r>
    </w:p>
    <w:p w14:paraId="294A60A2" w14:textId="3C4FF323" w:rsidR="001E49D6" w:rsidRPr="00BF0D2F" w:rsidRDefault="001E49D6" w:rsidP="001E49D6">
      <w:pPr>
        <w:jc w:val="both"/>
        <w:rPr>
          <w:rFonts w:ascii="Calibri" w:eastAsia="Calibri" w:hAnsi="Calibri" w:cs="Calibri"/>
        </w:rPr>
      </w:pPr>
      <w:r w:rsidRPr="00BF0D2F">
        <w:rPr>
          <w:rFonts w:ascii="Calibri" w:eastAsia="Calibri" w:hAnsi="Calibri" w:cs="Calibri"/>
        </w:rPr>
        <w:t xml:space="preserve">All staff prioritise career long professional learning and work </w:t>
      </w:r>
      <w:r>
        <w:rPr>
          <w:rFonts w:ascii="Calibri" w:eastAsia="Calibri" w:hAnsi="Calibri" w:cs="Calibri"/>
        </w:rPr>
        <w:t>in collaboration</w:t>
      </w:r>
      <w:r w:rsidRPr="00BF0D2F">
        <w:rPr>
          <w:rFonts w:ascii="Calibri" w:eastAsia="Calibri" w:hAnsi="Calibri" w:cs="Calibri"/>
        </w:rPr>
        <w:t xml:space="preserve"> to support and inspire one another. Our model of staff learning teams enable</w:t>
      </w:r>
      <w:r>
        <w:rPr>
          <w:rFonts w:ascii="Calibri" w:eastAsia="Calibri" w:hAnsi="Calibri" w:cs="Calibri"/>
        </w:rPr>
        <w:t xml:space="preserve"> staff</w:t>
      </w:r>
      <w:r w:rsidRPr="00BF0D2F">
        <w:rPr>
          <w:rFonts w:ascii="Calibri" w:eastAsia="Calibri" w:hAnsi="Calibri" w:cs="Calibri"/>
        </w:rPr>
        <w:t xml:space="preserve"> to work together, sharing skillsets to provide </w:t>
      </w:r>
      <w:r>
        <w:rPr>
          <w:rFonts w:ascii="Calibri" w:eastAsia="Calibri" w:hAnsi="Calibri" w:cs="Calibri"/>
        </w:rPr>
        <w:t>high quality learning experiences.</w:t>
      </w:r>
    </w:p>
    <w:p w14:paraId="2569DDB3" w14:textId="77777777" w:rsidR="001E49D6" w:rsidRPr="00BF0D2F" w:rsidRDefault="001E49D6" w:rsidP="001E49D6">
      <w:pPr>
        <w:jc w:val="both"/>
        <w:rPr>
          <w:rFonts w:ascii="Calibri" w:eastAsia="Calibri" w:hAnsi="Calibri" w:cs="Calibri"/>
        </w:rPr>
      </w:pPr>
    </w:p>
    <w:p w14:paraId="696AF45E" w14:textId="78894E3D" w:rsidR="001E49D6" w:rsidRDefault="001E49D6" w:rsidP="001E49D6">
      <w:pPr>
        <w:jc w:val="both"/>
        <w:rPr>
          <w:rFonts w:ascii="Calibri" w:eastAsia="Calibri" w:hAnsi="Calibri" w:cs="Calibri"/>
        </w:rPr>
      </w:pPr>
      <w:r w:rsidRPr="00BF0D2F">
        <w:rPr>
          <w:rFonts w:ascii="Calibri" w:eastAsia="Calibri" w:hAnsi="Calibri" w:cs="Calibri"/>
        </w:rPr>
        <w:t xml:space="preserve">We are a bronze ‘Rights Respecting School’ working towards achieving </w:t>
      </w:r>
      <w:r>
        <w:rPr>
          <w:rFonts w:ascii="Calibri" w:eastAsia="Calibri" w:hAnsi="Calibri" w:cs="Calibri"/>
        </w:rPr>
        <w:t>silver accreditation.</w:t>
      </w:r>
      <w:r w:rsidRPr="00BF0D2F">
        <w:rPr>
          <w:rFonts w:ascii="Calibri" w:eastAsia="Calibri" w:hAnsi="Calibri" w:cs="Calibri"/>
        </w:rPr>
        <w:t xml:space="preserve">  </w:t>
      </w:r>
      <w:r>
        <w:rPr>
          <w:rFonts w:ascii="Calibri" w:eastAsia="Calibri" w:hAnsi="Calibri" w:cs="Calibri"/>
        </w:rPr>
        <w:t xml:space="preserve">Our learners are beginning to demonstrate their understanding of rights and responsibilities.  The launch of the silver plan was a successful school event with children enjoying a range of outdoor play resources to celebrate Article </w:t>
      </w:r>
      <w:r w:rsidR="00D9514A">
        <w:rPr>
          <w:rFonts w:ascii="Calibri" w:eastAsia="Calibri" w:hAnsi="Calibri" w:cs="Calibri"/>
        </w:rPr>
        <w:t xml:space="preserve">31 ‘I have a right to relax and play’ and Article 42’ Everyone should know about the UNCRC.’ </w:t>
      </w:r>
    </w:p>
    <w:p w14:paraId="472D99E8" w14:textId="77777777" w:rsidR="001E49D6" w:rsidRPr="00BF0D2F" w:rsidRDefault="001E49D6" w:rsidP="001E49D6">
      <w:pPr>
        <w:jc w:val="both"/>
        <w:rPr>
          <w:rFonts w:ascii="Calibri" w:eastAsia="Calibri" w:hAnsi="Calibri" w:cs="Calibri"/>
        </w:rPr>
      </w:pPr>
      <w:r w:rsidRPr="00BF0D2F">
        <w:rPr>
          <w:rFonts w:ascii="Calibri" w:eastAsia="Calibri" w:hAnsi="Calibri" w:cs="Calibri"/>
        </w:rPr>
        <w:t>We strive to work in partnership with our pupils, families, colleagues, and wider partners. There is a collaborative inquiry approach to drive improvement in line with the local authority ‘Every Dundee Learner Matters’ strategy.  We have very high expectations and aspirations for all our learners: every child is supported to succeed.</w:t>
      </w:r>
    </w:p>
    <w:p w14:paraId="3B76385E" w14:textId="77777777" w:rsidR="001E49D6" w:rsidRPr="00BF0D2F" w:rsidRDefault="001E49D6" w:rsidP="001E49D6">
      <w:pPr>
        <w:jc w:val="both"/>
        <w:rPr>
          <w:rFonts w:ascii="Calibri" w:eastAsia="Calibri" w:hAnsi="Calibri" w:cs="Calibri"/>
        </w:rPr>
      </w:pPr>
    </w:p>
    <w:p w14:paraId="415D34E2" w14:textId="77777777" w:rsidR="001E49D6" w:rsidRPr="00BF0D2F" w:rsidRDefault="001E49D6" w:rsidP="001E49D6">
      <w:pPr>
        <w:jc w:val="both"/>
        <w:rPr>
          <w:rFonts w:ascii="Calibri" w:eastAsia="Calibri" w:hAnsi="Calibri" w:cs="Calibri"/>
        </w:rPr>
      </w:pPr>
      <w:r w:rsidRPr="00AC506C">
        <w:rPr>
          <w:rFonts w:ascii="Calibri" w:eastAsia="Calibri" w:hAnsi="Calibri" w:cs="Calibri"/>
          <w:b/>
          <w:bCs/>
        </w:rPr>
        <w:t>Attainment Data 2022/23</w:t>
      </w:r>
    </w:p>
    <w:tbl>
      <w:tblPr>
        <w:tblStyle w:val="TableGrid"/>
        <w:tblW w:w="0" w:type="auto"/>
        <w:tblInd w:w="1" w:type="dxa"/>
        <w:tblLook w:val="04A0" w:firstRow="1" w:lastRow="0" w:firstColumn="1" w:lastColumn="0" w:noHBand="0" w:noVBand="1"/>
      </w:tblPr>
      <w:tblGrid>
        <w:gridCol w:w="1273"/>
        <w:gridCol w:w="2076"/>
        <w:gridCol w:w="2073"/>
        <w:gridCol w:w="2081"/>
        <w:gridCol w:w="2088"/>
      </w:tblGrid>
      <w:tr w:rsidR="001E49D6" w:rsidRPr="00BF0D2F" w14:paraId="41323891" w14:textId="77777777" w:rsidTr="00E92189">
        <w:trPr>
          <w:trHeight w:val="313"/>
        </w:trPr>
        <w:tc>
          <w:tcPr>
            <w:tcW w:w="1303" w:type="dxa"/>
            <w:shd w:val="clear" w:color="auto" w:fill="FFCCFF"/>
          </w:tcPr>
          <w:p w14:paraId="2FC28790" w14:textId="77777777" w:rsidR="001E49D6" w:rsidRPr="00BF0D2F" w:rsidRDefault="001E49D6" w:rsidP="002C4106">
            <w:pPr>
              <w:jc w:val="center"/>
              <w:rPr>
                <w:rFonts w:ascii="Calibri" w:eastAsia="Calibri" w:hAnsi="Calibri" w:cs="Calibri"/>
              </w:rPr>
            </w:pPr>
            <w:bookmarkStart w:id="0" w:name="_Hlk151050606"/>
            <w:r w:rsidRPr="00BF0D2F">
              <w:rPr>
                <w:rFonts w:ascii="Calibri" w:eastAsia="Calibri" w:hAnsi="Calibri" w:cs="Calibri"/>
              </w:rPr>
              <w:t>Year Group</w:t>
            </w:r>
          </w:p>
        </w:tc>
        <w:tc>
          <w:tcPr>
            <w:tcW w:w="2145" w:type="dxa"/>
            <w:shd w:val="clear" w:color="auto" w:fill="FFCCFF"/>
          </w:tcPr>
          <w:p w14:paraId="54D76166" w14:textId="741F2B1C" w:rsidR="001E49D6" w:rsidRPr="00BF0D2F" w:rsidRDefault="001E49D6" w:rsidP="00E92189">
            <w:pPr>
              <w:jc w:val="center"/>
              <w:rPr>
                <w:rFonts w:ascii="Calibri" w:eastAsia="Calibri" w:hAnsi="Calibri" w:cs="Calibri"/>
              </w:rPr>
            </w:pPr>
            <w:r w:rsidRPr="00BF0D2F">
              <w:rPr>
                <w:rFonts w:ascii="Calibri" w:eastAsia="Calibri" w:hAnsi="Calibri" w:cs="Calibri"/>
              </w:rPr>
              <w:t>Reading</w:t>
            </w:r>
          </w:p>
        </w:tc>
        <w:tc>
          <w:tcPr>
            <w:tcW w:w="2145" w:type="dxa"/>
            <w:shd w:val="clear" w:color="auto" w:fill="FFCCFF"/>
          </w:tcPr>
          <w:p w14:paraId="65C067D6" w14:textId="6AC5BE7D" w:rsidR="001E49D6" w:rsidRPr="00BF0D2F" w:rsidRDefault="001E49D6" w:rsidP="00E92189">
            <w:pPr>
              <w:jc w:val="center"/>
              <w:rPr>
                <w:rFonts w:ascii="Calibri" w:eastAsia="Calibri" w:hAnsi="Calibri" w:cs="Calibri"/>
              </w:rPr>
            </w:pPr>
            <w:r w:rsidRPr="00BF0D2F">
              <w:rPr>
                <w:rFonts w:ascii="Calibri" w:eastAsia="Calibri" w:hAnsi="Calibri" w:cs="Calibri"/>
              </w:rPr>
              <w:t>Writing</w:t>
            </w:r>
          </w:p>
        </w:tc>
        <w:tc>
          <w:tcPr>
            <w:tcW w:w="2145" w:type="dxa"/>
            <w:shd w:val="clear" w:color="auto" w:fill="FFCCFF"/>
          </w:tcPr>
          <w:p w14:paraId="215C5828" w14:textId="3F29C236" w:rsidR="001E49D6" w:rsidRPr="00BF0D2F" w:rsidRDefault="001E49D6" w:rsidP="00E92189">
            <w:pPr>
              <w:jc w:val="center"/>
              <w:rPr>
                <w:rFonts w:ascii="Calibri" w:eastAsia="Calibri" w:hAnsi="Calibri" w:cs="Calibri"/>
              </w:rPr>
            </w:pPr>
            <w:r w:rsidRPr="00BF0D2F">
              <w:rPr>
                <w:rFonts w:ascii="Calibri" w:eastAsia="Calibri" w:hAnsi="Calibri" w:cs="Calibri"/>
              </w:rPr>
              <w:t xml:space="preserve">Listening &amp; </w:t>
            </w:r>
            <w:proofErr w:type="gramStart"/>
            <w:r w:rsidRPr="00BF0D2F">
              <w:rPr>
                <w:rFonts w:ascii="Calibri" w:eastAsia="Calibri" w:hAnsi="Calibri" w:cs="Calibri"/>
              </w:rPr>
              <w:t>Talking</w:t>
            </w:r>
            <w:proofErr w:type="gramEnd"/>
          </w:p>
        </w:tc>
        <w:tc>
          <w:tcPr>
            <w:tcW w:w="2145" w:type="dxa"/>
            <w:shd w:val="clear" w:color="auto" w:fill="FFCCFF"/>
          </w:tcPr>
          <w:p w14:paraId="6EAEC115" w14:textId="400C74BF" w:rsidR="001E49D6" w:rsidRPr="00BF0D2F" w:rsidRDefault="001E49D6" w:rsidP="00E92189">
            <w:pPr>
              <w:jc w:val="center"/>
              <w:rPr>
                <w:rFonts w:ascii="Calibri" w:eastAsia="Calibri" w:hAnsi="Calibri" w:cs="Calibri"/>
              </w:rPr>
            </w:pPr>
            <w:r w:rsidRPr="00BF0D2F">
              <w:rPr>
                <w:rFonts w:ascii="Calibri" w:eastAsia="Calibri" w:hAnsi="Calibri" w:cs="Calibri"/>
              </w:rPr>
              <w:t>Numeracy</w:t>
            </w:r>
          </w:p>
        </w:tc>
      </w:tr>
      <w:tr w:rsidR="001E49D6" w:rsidRPr="00BF0D2F" w14:paraId="07634FB4" w14:textId="77777777" w:rsidTr="00E92189">
        <w:trPr>
          <w:trHeight w:val="313"/>
        </w:trPr>
        <w:tc>
          <w:tcPr>
            <w:tcW w:w="1303" w:type="dxa"/>
          </w:tcPr>
          <w:p w14:paraId="3EB0E8EB" w14:textId="77777777" w:rsidR="001E49D6" w:rsidRPr="00BF0D2F" w:rsidRDefault="001E49D6" w:rsidP="002C4106">
            <w:pPr>
              <w:jc w:val="center"/>
              <w:rPr>
                <w:rFonts w:ascii="Calibri" w:eastAsia="Calibri" w:hAnsi="Calibri" w:cs="Calibri"/>
              </w:rPr>
            </w:pPr>
            <w:r w:rsidRPr="00BF0D2F">
              <w:rPr>
                <w:rFonts w:ascii="Calibri" w:eastAsia="Calibri" w:hAnsi="Calibri" w:cs="Calibri"/>
              </w:rPr>
              <w:t>P1</w:t>
            </w:r>
          </w:p>
        </w:tc>
        <w:tc>
          <w:tcPr>
            <w:tcW w:w="2145" w:type="dxa"/>
          </w:tcPr>
          <w:p w14:paraId="23E45BD6"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85%</w:t>
            </w:r>
          </w:p>
        </w:tc>
        <w:tc>
          <w:tcPr>
            <w:tcW w:w="2145" w:type="dxa"/>
          </w:tcPr>
          <w:p w14:paraId="0AA3D9C4"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79%</w:t>
            </w:r>
          </w:p>
        </w:tc>
        <w:tc>
          <w:tcPr>
            <w:tcW w:w="2145" w:type="dxa"/>
          </w:tcPr>
          <w:p w14:paraId="4AE5F072"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96%</w:t>
            </w:r>
          </w:p>
        </w:tc>
        <w:tc>
          <w:tcPr>
            <w:tcW w:w="2145" w:type="dxa"/>
          </w:tcPr>
          <w:p w14:paraId="724620C0"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92%</w:t>
            </w:r>
          </w:p>
        </w:tc>
      </w:tr>
      <w:tr w:rsidR="001E49D6" w:rsidRPr="00BF0D2F" w14:paraId="54DBD503" w14:textId="77777777" w:rsidTr="00E92189">
        <w:trPr>
          <w:trHeight w:val="313"/>
        </w:trPr>
        <w:tc>
          <w:tcPr>
            <w:tcW w:w="1303" w:type="dxa"/>
          </w:tcPr>
          <w:p w14:paraId="07F559E0" w14:textId="77777777" w:rsidR="001E49D6" w:rsidRPr="00BF0D2F" w:rsidRDefault="001E49D6" w:rsidP="002C4106">
            <w:pPr>
              <w:jc w:val="center"/>
              <w:rPr>
                <w:rFonts w:ascii="Calibri" w:eastAsia="Calibri" w:hAnsi="Calibri" w:cs="Calibri"/>
              </w:rPr>
            </w:pPr>
            <w:r w:rsidRPr="00BF0D2F">
              <w:rPr>
                <w:rFonts w:ascii="Calibri" w:eastAsia="Calibri" w:hAnsi="Calibri" w:cs="Calibri"/>
              </w:rPr>
              <w:t>P4</w:t>
            </w:r>
          </w:p>
        </w:tc>
        <w:tc>
          <w:tcPr>
            <w:tcW w:w="2145" w:type="dxa"/>
          </w:tcPr>
          <w:p w14:paraId="6A85A3AA"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71%</w:t>
            </w:r>
          </w:p>
        </w:tc>
        <w:tc>
          <w:tcPr>
            <w:tcW w:w="2145" w:type="dxa"/>
          </w:tcPr>
          <w:p w14:paraId="23E4A0ED"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74%</w:t>
            </w:r>
          </w:p>
        </w:tc>
        <w:tc>
          <w:tcPr>
            <w:tcW w:w="2145" w:type="dxa"/>
          </w:tcPr>
          <w:p w14:paraId="14FE7AB8"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88%</w:t>
            </w:r>
          </w:p>
        </w:tc>
        <w:tc>
          <w:tcPr>
            <w:tcW w:w="2145" w:type="dxa"/>
          </w:tcPr>
          <w:p w14:paraId="01B6976D"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82%</w:t>
            </w:r>
          </w:p>
        </w:tc>
      </w:tr>
      <w:tr w:rsidR="001E49D6" w:rsidRPr="00BF0D2F" w14:paraId="10122557" w14:textId="77777777" w:rsidTr="00E92189">
        <w:trPr>
          <w:trHeight w:val="303"/>
        </w:trPr>
        <w:tc>
          <w:tcPr>
            <w:tcW w:w="1303" w:type="dxa"/>
          </w:tcPr>
          <w:p w14:paraId="1087B893" w14:textId="77777777" w:rsidR="001E49D6" w:rsidRPr="00BF0D2F" w:rsidRDefault="001E49D6" w:rsidP="002C4106">
            <w:pPr>
              <w:jc w:val="center"/>
              <w:rPr>
                <w:rFonts w:ascii="Calibri" w:eastAsia="Calibri" w:hAnsi="Calibri" w:cs="Calibri"/>
              </w:rPr>
            </w:pPr>
            <w:r w:rsidRPr="00BF0D2F">
              <w:rPr>
                <w:rFonts w:ascii="Calibri" w:eastAsia="Calibri" w:hAnsi="Calibri" w:cs="Calibri"/>
              </w:rPr>
              <w:t>P7</w:t>
            </w:r>
          </w:p>
        </w:tc>
        <w:tc>
          <w:tcPr>
            <w:tcW w:w="2145" w:type="dxa"/>
          </w:tcPr>
          <w:p w14:paraId="41C099C6"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83%</w:t>
            </w:r>
          </w:p>
        </w:tc>
        <w:tc>
          <w:tcPr>
            <w:tcW w:w="2145" w:type="dxa"/>
          </w:tcPr>
          <w:p w14:paraId="14D80784" w14:textId="5A9E6D08" w:rsidR="001E49D6" w:rsidRPr="00BF0D2F" w:rsidRDefault="001E49D6" w:rsidP="00E92189">
            <w:pPr>
              <w:jc w:val="center"/>
              <w:rPr>
                <w:rFonts w:ascii="Calibri" w:eastAsia="Calibri" w:hAnsi="Calibri" w:cs="Calibri"/>
              </w:rPr>
            </w:pPr>
            <w:r w:rsidRPr="00BF0D2F">
              <w:rPr>
                <w:rFonts w:ascii="Calibri" w:eastAsia="Calibri" w:hAnsi="Calibri" w:cs="Calibri"/>
              </w:rPr>
              <w:t>79%</w:t>
            </w:r>
          </w:p>
        </w:tc>
        <w:tc>
          <w:tcPr>
            <w:tcW w:w="2145" w:type="dxa"/>
          </w:tcPr>
          <w:p w14:paraId="3EA50A7A" w14:textId="77777777" w:rsidR="001E49D6" w:rsidRPr="00BF0D2F" w:rsidRDefault="001E49D6" w:rsidP="00E92189">
            <w:pPr>
              <w:jc w:val="center"/>
              <w:rPr>
                <w:rFonts w:ascii="Calibri" w:eastAsia="Calibri" w:hAnsi="Calibri" w:cs="Calibri"/>
              </w:rPr>
            </w:pPr>
            <w:r w:rsidRPr="00BF0D2F">
              <w:rPr>
                <w:rFonts w:ascii="Calibri" w:eastAsia="Calibri" w:hAnsi="Calibri" w:cs="Calibri"/>
              </w:rPr>
              <w:t>88%</w:t>
            </w:r>
          </w:p>
        </w:tc>
        <w:tc>
          <w:tcPr>
            <w:tcW w:w="2145" w:type="dxa"/>
          </w:tcPr>
          <w:p w14:paraId="5C8FB4A6" w14:textId="0AC9A081" w:rsidR="001E49D6" w:rsidRPr="00BF0D2F" w:rsidRDefault="001E49D6" w:rsidP="00E92189">
            <w:pPr>
              <w:jc w:val="center"/>
              <w:rPr>
                <w:rFonts w:ascii="Calibri" w:eastAsia="Calibri" w:hAnsi="Calibri" w:cs="Calibri"/>
              </w:rPr>
            </w:pPr>
            <w:r w:rsidRPr="00BF0D2F">
              <w:rPr>
                <w:rFonts w:ascii="Calibri" w:eastAsia="Calibri" w:hAnsi="Calibri" w:cs="Calibri"/>
              </w:rPr>
              <w:t>81%</w:t>
            </w:r>
          </w:p>
        </w:tc>
      </w:tr>
    </w:tbl>
    <w:p w14:paraId="232F36B3" w14:textId="77777777" w:rsidR="001E49D6" w:rsidRDefault="001E49D6" w:rsidP="001E49D6">
      <w:pPr>
        <w:jc w:val="both"/>
      </w:pPr>
      <w:r w:rsidRPr="00BF0D2F">
        <w:t>The priorities for the year’s action plan were grounded in the National Improvement Framework using key documents such as:</w:t>
      </w:r>
    </w:p>
    <w:p w14:paraId="65523E6D" w14:textId="77777777" w:rsidR="001E49D6" w:rsidRPr="00AC506C" w:rsidRDefault="001E49D6" w:rsidP="001E49D6">
      <w:pPr>
        <w:pStyle w:val="ListParagraph"/>
        <w:numPr>
          <w:ilvl w:val="0"/>
          <w:numId w:val="7"/>
        </w:numPr>
        <w:jc w:val="both"/>
      </w:pPr>
      <w:r w:rsidRPr="00AC506C">
        <w:rPr>
          <w:rFonts w:cstheme="minorHAnsi"/>
          <w:i/>
          <w:color w:val="000000"/>
        </w:rPr>
        <w:t>Interventions for Equity.</w:t>
      </w:r>
    </w:p>
    <w:p w14:paraId="1F31CDCA" w14:textId="77777777" w:rsidR="001E49D6" w:rsidRPr="00BF0D2F" w:rsidRDefault="001E49D6" w:rsidP="001E49D6">
      <w:pPr>
        <w:pStyle w:val="ListParagraph"/>
        <w:numPr>
          <w:ilvl w:val="0"/>
          <w:numId w:val="7"/>
        </w:numPr>
        <w:autoSpaceDE w:val="0"/>
        <w:autoSpaceDN w:val="0"/>
        <w:adjustRightInd w:val="0"/>
        <w:jc w:val="both"/>
        <w:rPr>
          <w:rFonts w:cstheme="minorHAnsi"/>
          <w:i/>
          <w:color w:val="000000"/>
        </w:rPr>
      </w:pPr>
      <w:r w:rsidRPr="00BF0D2F">
        <w:rPr>
          <w:rFonts w:cstheme="minorHAnsi"/>
          <w:i/>
          <w:color w:val="000000"/>
        </w:rPr>
        <w:t>Delivering Excellence and Equity in Scottish Education.</w:t>
      </w:r>
    </w:p>
    <w:p w14:paraId="54B09154" w14:textId="09D0A45D" w:rsidR="001E49D6" w:rsidRPr="00BF0D2F" w:rsidRDefault="001E49D6" w:rsidP="001E49D6">
      <w:pPr>
        <w:pStyle w:val="ListParagraph"/>
        <w:numPr>
          <w:ilvl w:val="0"/>
          <w:numId w:val="7"/>
        </w:numPr>
        <w:autoSpaceDE w:val="0"/>
        <w:autoSpaceDN w:val="0"/>
        <w:adjustRightInd w:val="0"/>
        <w:jc w:val="both"/>
        <w:rPr>
          <w:rFonts w:cstheme="minorHAnsi"/>
          <w:i/>
          <w:color w:val="000000"/>
        </w:rPr>
      </w:pPr>
      <w:r w:rsidRPr="00BF0D2F">
        <w:rPr>
          <w:rFonts w:cstheme="minorHAnsi"/>
          <w:i/>
          <w:color w:val="000000"/>
        </w:rPr>
        <w:t xml:space="preserve">Pupil Equity </w:t>
      </w:r>
      <w:r w:rsidR="000813D6" w:rsidRPr="00BF0D2F">
        <w:rPr>
          <w:rFonts w:cstheme="minorHAnsi"/>
          <w:i/>
          <w:color w:val="000000"/>
        </w:rPr>
        <w:t>Fund:</w:t>
      </w:r>
      <w:r w:rsidRPr="00BF0D2F">
        <w:rPr>
          <w:rFonts w:cstheme="minorHAnsi"/>
          <w:i/>
          <w:color w:val="000000"/>
        </w:rPr>
        <w:t xml:space="preserve"> national operational guidance.</w:t>
      </w:r>
    </w:p>
    <w:p w14:paraId="14C42048" w14:textId="77777777" w:rsidR="001E49D6" w:rsidRPr="00BF0D2F" w:rsidRDefault="001E49D6" w:rsidP="001E49D6">
      <w:pPr>
        <w:pStyle w:val="ListParagraph"/>
        <w:numPr>
          <w:ilvl w:val="0"/>
          <w:numId w:val="7"/>
        </w:numPr>
        <w:autoSpaceDE w:val="0"/>
        <w:autoSpaceDN w:val="0"/>
        <w:adjustRightInd w:val="0"/>
        <w:jc w:val="both"/>
        <w:rPr>
          <w:rFonts w:cstheme="minorHAnsi"/>
          <w:i/>
          <w:color w:val="000000"/>
        </w:rPr>
      </w:pPr>
      <w:r w:rsidRPr="00BF0D2F">
        <w:rPr>
          <w:rFonts w:cstheme="minorHAnsi"/>
          <w:i/>
          <w:color w:val="000000"/>
        </w:rPr>
        <w:t>SAC: Self-evaluation resource</w:t>
      </w:r>
    </w:p>
    <w:p w14:paraId="431718B0" w14:textId="77777777" w:rsidR="001E49D6" w:rsidRPr="001E49D6" w:rsidRDefault="001E49D6" w:rsidP="001E49D6">
      <w:pPr>
        <w:pStyle w:val="ListParagraph"/>
        <w:numPr>
          <w:ilvl w:val="0"/>
          <w:numId w:val="7"/>
        </w:numPr>
        <w:tabs>
          <w:tab w:val="left" w:pos="3405"/>
        </w:tabs>
        <w:autoSpaceDE w:val="0"/>
        <w:autoSpaceDN w:val="0"/>
        <w:adjustRightInd w:val="0"/>
        <w:jc w:val="both"/>
        <w:rPr>
          <w:rFonts w:cstheme="minorHAnsi"/>
          <w:b/>
        </w:rPr>
      </w:pPr>
      <w:r w:rsidRPr="001E49D6">
        <w:rPr>
          <w:rFonts w:cstheme="minorHAnsi"/>
          <w:i/>
          <w:color w:val="000000"/>
        </w:rPr>
        <w:t>HGIOS4</w:t>
      </w:r>
    </w:p>
    <w:bookmarkEnd w:id="0"/>
    <w:p w14:paraId="681AEA0F" w14:textId="77777777" w:rsidR="001E49D6" w:rsidRPr="00BF0D2F" w:rsidRDefault="001E49D6" w:rsidP="001E49D6">
      <w:pPr>
        <w:tabs>
          <w:tab w:val="left" w:pos="3405"/>
        </w:tabs>
        <w:rPr>
          <w:rFonts w:cstheme="minorHAnsi"/>
          <w:b/>
        </w:rPr>
      </w:pPr>
    </w:p>
    <w:p w14:paraId="6B921E48" w14:textId="77777777" w:rsidR="001E49D6" w:rsidRPr="00BF0D2F" w:rsidRDefault="001E49D6" w:rsidP="001E49D6">
      <w:pPr>
        <w:tabs>
          <w:tab w:val="left" w:pos="3405"/>
        </w:tabs>
        <w:rPr>
          <w:rFonts w:cstheme="minorHAnsi"/>
          <w:b/>
        </w:rPr>
      </w:pPr>
    </w:p>
    <w:p w14:paraId="5FA0B261" w14:textId="77777777" w:rsidR="001E49D6" w:rsidRPr="00BF0D2F" w:rsidRDefault="001E49D6" w:rsidP="001E49D6">
      <w:pPr>
        <w:tabs>
          <w:tab w:val="left" w:pos="3405"/>
        </w:tabs>
        <w:rPr>
          <w:rFonts w:cstheme="minorHAnsi"/>
          <w:b/>
        </w:rPr>
      </w:pPr>
    </w:p>
    <w:p w14:paraId="32E827C1" w14:textId="77777777" w:rsidR="001E49D6" w:rsidRPr="00BF0D2F" w:rsidRDefault="001E49D6" w:rsidP="001E49D6">
      <w:pPr>
        <w:tabs>
          <w:tab w:val="left" w:pos="3405"/>
        </w:tabs>
        <w:rPr>
          <w:rFonts w:cstheme="minorHAnsi"/>
          <w:b/>
        </w:rPr>
      </w:pPr>
    </w:p>
    <w:p w14:paraId="48F400B1" w14:textId="0F49DBE7" w:rsidR="001E49D6" w:rsidRDefault="001E49D6"/>
    <w:p w14:paraId="568CE9BC" w14:textId="77777777" w:rsidR="00AC7BED" w:rsidRDefault="00AC7BED" w:rsidP="001E49D6">
      <w:pPr>
        <w:tabs>
          <w:tab w:val="left" w:pos="3405"/>
        </w:tabs>
        <w:rPr>
          <w:rFonts w:cstheme="minorHAnsi"/>
          <w:b/>
        </w:rPr>
      </w:pPr>
    </w:p>
    <w:p w14:paraId="66F7A7AE" w14:textId="77777777" w:rsidR="00AC7BED" w:rsidRDefault="00AC7BED" w:rsidP="001E49D6">
      <w:pPr>
        <w:tabs>
          <w:tab w:val="left" w:pos="3405"/>
        </w:tabs>
        <w:rPr>
          <w:rFonts w:cstheme="minorHAnsi"/>
          <w:b/>
        </w:rPr>
      </w:pPr>
    </w:p>
    <w:p w14:paraId="0CEEF968" w14:textId="77777777" w:rsidR="00AC7BED" w:rsidRDefault="00AC7BED" w:rsidP="001E49D6">
      <w:pPr>
        <w:tabs>
          <w:tab w:val="left" w:pos="3405"/>
        </w:tabs>
        <w:rPr>
          <w:rFonts w:cstheme="minorHAnsi"/>
          <w:b/>
        </w:rPr>
      </w:pPr>
    </w:p>
    <w:p w14:paraId="3BC5C686" w14:textId="45E8BEDD" w:rsidR="001E49D6" w:rsidRPr="00BF0D2F" w:rsidRDefault="001E49D6" w:rsidP="001E49D6">
      <w:pPr>
        <w:tabs>
          <w:tab w:val="left" w:pos="3405"/>
        </w:tabs>
        <w:rPr>
          <w:rFonts w:cstheme="minorHAnsi"/>
          <w:b/>
        </w:rPr>
      </w:pPr>
      <w:r w:rsidRPr="00BF0D2F">
        <w:rPr>
          <w:rFonts w:cstheme="minorHAnsi"/>
          <w:b/>
        </w:rPr>
        <w:lastRenderedPageBreak/>
        <w:t>Continuous Professional Development:</w:t>
      </w:r>
    </w:p>
    <w:p w14:paraId="2D5DCDE9" w14:textId="77777777" w:rsidR="001E49D6" w:rsidRPr="00BF0D2F" w:rsidRDefault="001E49D6" w:rsidP="001E49D6">
      <w:pPr>
        <w:tabs>
          <w:tab w:val="left" w:pos="3405"/>
        </w:tabs>
        <w:rPr>
          <w:rFonts w:cstheme="minorHAnsi"/>
        </w:rPr>
      </w:pPr>
      <w:r w:rsidRPr="00BF0D2F">
        <w:rPr>
          <w:rFonts w:cstheme="minorHAnsi"/>
        </w:rPr>
        <w:t>Over the past year, our staff members have undertaken a wide range of training and development activities, including:</w:t>
      </w:r>
    </w:p>
    <w:p w14:paraId="02B12536" w14:textId="77777777" w:rsidR="001E49D6" w:rsidRPr="00BF0D2F" w:rsidRDefault="001E49D6" w:rsidP="001E49D6">
      <w:pPr>
        <w:tabs>
          <w:tab w:val="left" w:pos="3405"/>
        </w:tabs>
        <w:rPr>
          <w:rFonts w:cstheme="minorHAnsi"/>
        </w:rPr>
      </w:pPr>
    </w:p>
    <w:p w14:paraId="60ED399E" w14:textId="77777777" w:rsidR="001E49D6" w:rsidRDefault="001E49D6" w:rsidP="001E49D6">
      <w:pPr>
        <w:pStyle w:val="ListParagraph"/>
        <w:numPr>
          <w:ilvl w:val="0"/>
          <w:numId w:val="2"/>
        </w:numPr>
        <w:tabs>
          <w:tab w:val="left" w:pos="3405"/>
        </w:tabs>
        <w:rPr>
          <w:rFonts w:cstheme="minorHAnsi"/>
        </w:rPr>
      </w:pPr>
      <w:r w:rsidRPr="00AC506C">
        <w:rPr>
          <w:rFonts w:cstheme="minorHAnsi"/>
        </w:rPr>
        <w:t xml:space="preserve">Moderation activities led by our school and campus QAMSO.  Improved focus on moderation cycle to support planning for learning, teaching &amp; assessment.  Moderation activity is included in the school collegiate calendar and is a feature of all INSET days.  These events are at times supported by Dundee City Council pedagogy team. This session we engaged with our campus colleagues to extend our moderation activity. Staff are collaborating effectively to make improved judgements on Curriculum for excellence levels. </w:t>
      </w:r>
    </w:p>
    <w:p w14:paraId="07C85AAA" w14:textId="77777777" w:rsidR="001E49D6" w:rsidRPr="00AC506C" w:rsidRDefault="001E49D6" w:rsidP="001E49D6">
      <w:pPr>
        <w:pStyle w:val="ListParagraph"/>
        <w:tabs>
          <w:tab w:val="left" w:pos="3405"/>
        </w:tabs>
        <w:rPr>
          <w:rFonts w:cstheme="minorHAnsi"/>
        </w:rPr>
      </w:pPr>
    </w:p>
    <w:p w14:paraId="2C4AE455" w14:textId="77777777" w:rsidR="001E49D6" w:rsidRPr="00BF0D2F" w:rsidRDefault="001E49D6" w:rsidP="001E49D6">
      <w:pPr>
        <w:pStyle w:val="ListParagraph"/>
        <w:numPr>
          <w:ilvl w:val="0"/>
          <w:numId w:val="2"/>
        </w:numPr>
        <w:tabs>
          <w:tab w:val="left" w:pos="3405"/>
        </w:tabs>
        <w:rPr>
          <w:rFonts w:cstheme="minorHAnsi"/>
        </w:rPr>
      </w:pPr>
      <w:r w:rsidRPr="00BF0D2F">
        <w:rPr>
          <w:rFonts w:cstheme="minorHAnsi"/>
        </w:rPr>
        <w:t xml:space="preserve">Our QAMSO attended local network meetings, sharing training and guidance with all staff. Moderation activity has become an integral part of our practice.  </w:t>
      </w:r>
      <w:r>
        <w:rPr>
          <w:rFonts w:cstheme="minorHAnsi"/>
        </w:rPr>
        <w:t>S</w:t>
      </w:r>
      <w:r w:rsidRPr="00BF0D2F">
        <w:rPr>
          <w:rFonts w:cstheme="minorHAnsi"/>
        </w:rPr>
        <w:t>taff regularly discuss pupil p</w:t>
      </w:r>
      <w:r>
        <w:rPr>
          <w:rFonts w:cstheme="minorHAnsi"/>
        </w:rPr>
        <w:t>rogress</w:t>
      </w:r>
      <w:r w:rsidRPr="00BF0D2F">
        <w:rPr>
          <w:rFonts w:cstheme="minorHAnsi"/>
        </w:rPr>
        <w:t xml:space="preserve"> and evidence of learning as part of their team meetings.</w:t>
      </w:r>
    </w:p>
    <w:p w14:paraId="502649AD" w14:textId="77777777" w:rsidR="001E49D6" w:rsidRPr="00BF0D2F" w:rsidRDefault="001E49D6" w:rsidP="001E49D6">
      <w:pPr>
        <w:pStyle w:val="ListParagraph"/>
        <w:rPr>
          <w:rFonts w:cstheme="minorHAnsi"/>
        </w:rPr>
      </w:pPr>
    </w:p>
    <w:p w14:paraId="67E53F8C" w14:textId="77777777" w:rsidR="001E49D6" w:rsidRPr="00BF0D2F" w:rsidRDefault="001E49D6" w:rsidP="001E49D6">
      <w:pPr>
        <w:pStyle w:val="ListParagraph"/>
        <w:numPr>
          <w:ilvl w:val="0"/>
          <w:numId w:val="2"/>
        </w:numPr>
        <w:tabs>
          <w:tab w:val="left" w:pos="3405"/>
        </w:tabs>
        <w:rPr>
          <w:rFonts w:cstheme="minorHAnsi"/>
        </w:rPr>
      </w:pPr>
      <w:r w:rsidRPr="00BF0D2F">
        <w:rPr>
          <w:rFonts w:ascii="Calibri" w:hAnsi="Calibri" w:cs="Calibri"/>
          <w:color w:val="242424"/>
          <w:shd w:val="clear" w:color="auto" w:fill="FFFFFF"/>
        </w:rPr>
        <w:t xml:space="preserve">Our staff team have engaged with sessions on Inquiry Based Learning, linking with the 3Ps of EDLM (Presence, Participation and Progress). </w:t>
      </w:r>
      <w:r w:rsidRPr="00BF0D2F">
        <w:rPr>
          <w:rFonts w:cstheme="minorHAnsi"/>
        </w:rPr>
        <w:t>All teaching staff are part of improvement methodology and inquiry-based learning groups to bring about improvement and change.</w:t>
      </w:r>
    </w:p>
    <w:p w14:paraId="60C3C58F" w14:textId="77777777" w:rsidR="001E49D6" w:rsidRPr="00BF0D2F" w:rsidRDefault="001E49D6" w:rsidP="001E49D6">
      <w:pPr>
        <w:tabs>
          <w:tab w:val="left" w:pos="3405"/>
        </w:tabs>
        <w:rPr>
          <w:rFonts w:cstheme="minorHAnsi"/>
        </w:rPr>
      </w:pPr>
    </w:p>
    <w:p w14:paraId="517EE7C6" w14:textId="77777777" w:rsidR="001E49D6" w:rsidRPr="00AC506C" w:rsidRDefault="001E49D6" w:rsidP="001E49D6">
      <w:pPr>
        <w:pStyle w:val="ListParagraph"/>
        <w:numPr>
          <w:ilvl w:val="0"/>
          <w:numId w:val="2"/>
        </w:numPr>
        <w:tabs>
          <w:tab w:val="left" w:pos="3405"/>
        </w:tabs>
        <w:rPr>
          <w:rFonts w:cstheme="minorHAnsi"/>
        </w:rPr>
      </w:pPr>
      <w:r w:rsidRPr="00BF0D2F">
        <w:rPr>
          <w:rFonts w:cstheme="minorHAnsi"/>
        </w:rPr>
        <w:t>Our 3 inquiry groups successfully led school priorities in the following areas:</w:t>
      </w:r>
    </w:p>
    <w:p w14:paraId="0C8E7531" w14:textId="77777777" w:rsidR="001E49D6" w:rsidRPr="00BF0D2F" w:rsidRDefault="001E49D6" w:rsidP="001E49D6">
      <w:pPr>
        <w:pStyle w:val="ListParagraph"/>
        <w:numPr>
          <w:ilvl w:val="0"/>
          <w:numId w:val="8"/>
        </w:numPr>
        <w:tabs>
          <w:tab w:val="left" w:pos="3405"/>
        </w:tabs>
        <w:rPr>
          <w:rFonts w:cstheme="minorHAnsi"/>
        </w:rPr>
      </w:pPr>
      <w:r w:rsidRPr="00BF0D2F">
        <w:rPr>
          <w:rFonts w:cstheme="minorHAnsi"/>
        </w:rPr>
        <w:t>To scale up Number Talks across the whole school through developing and extending our approaches in all classes.</w:t>
      </w:r>
    </w:p>
    <w:p w14:paraId="50329F9B" w14:textId="77777777" w:rsidR="001E49D6" w:rsidRPr="00BF0D2F" w:rsidRDefault="001E49D6" w:rsidP="001E49D6">
      <w:pPr>
        <w:pStyle w:val="ListParagraph"/>
        <w:numPr>
          <w:ilvl w:val="0"/>
          <w:numId w:val="8"/>
        </w:numPr>
        <w:tabs>
          <w:tab w:val="left" w:pos="3405"/>
        </w:tabs>
        <w:rPr>
          <w:rFonts w:cstheme="minorHAnsi"/>
        </w:rPr>
      </w:pPr>
      <w:r w:rsidRPr="00BF0D2F">
        <w:rPr>
          <w:rFonts w:cstheme="minorHAnsi"/>
        </w:rPr>
        <w:t xml:space="preserve">Developing the use of digital technology to enhance learning, with a focus on seesaw lessons both </w:t>
      </w:r>
      <w:r>
        <w:rPr>
          <w:rFonts w:cstheme="minorHAnsi"/>
        </w:rPr>
        <w:t>in</w:t>
      </w:r>
      <w:r w:rsidRPr="00BF0D2F">
        <w:rPr>
          <w:rFonts w:cstheme="minorHAnsi"/>
        </w:rPr>
        <w:t xml:space="preserve"> school and at home. Clicker 8 was also a pilot to engage reluctant writers and target identified pupils who were behind expected levels in writing from target year groups.</w:t>
      </w:r>
    </w:p>
    <w:p w14:paraId="4121F019" w14:textId="77777777" w:rsidR="001E49D6" w:rsidRPr="00BF0D2F" w:rsidRDefault="001E49D6" w:rsidP="001E49D6">
      <w:pPr>
        <w:pStyle w:val="ListParagraph"/>
        <w:numPr>
          <w:ilvl w:val="0"/>
          <w:numId w:val="8"/>
        </w:numPr>
        <w:tabs>
          <w:tab w:val="left" w:pos="3405"/>
        </w:tabs>
        <w:rPr>
          <w:rFonts w:cstheme="minorHAnsi"/>
        </w:rPr>
      </w:pPr>
      <w:r w:rsidRPr="00BF0D2F">
        <w:rPr>
          <w:rFonts w:cstheme="minorHAnsi"/>
        </w:rPr>
        <w:t>To develop metacognition skills.  The focus was to guide learners to become confident talking about their learning using appropriate vocabulary.</w:t>
      </w:r>
    </w:p>
    <w:p w14:paraId="4E04D369" w14:textId="77777777" w:rsidR="001E49D6" w:rsidRPr="00BF0D2F" w:rsidRDefault="001E49D6" w:rsidP="001E49D6">
      <w:pPr>
        <w:pStyle w:val="ListParagraph"/>
        <w:tabs>
          <w:tab w:val="left" w:pos="3405"/>
        </w:tabs>
        <w:ind w:left="1440"/>
        <w:rPr>
          <w:rFonts w:cstheme="minorHAnsi"/>
        </w:rPr>
      </w:pPr>
    </w:p>
    <w:p w14:paraId="2A2F454D" w14:textId="77777777" w:rsidR="001E49D6" w:rsidRDefault="001E49D6" w:rsidP="001E49D6">
      <w:pPr>
        <w:pStyle w:val="ListParagraph"/>
        <w:numPr>
          <w:ilvl w:val="0"/>
          <w:numId w:val="2"/>
        </w:numPr>
        <w:tabs>
          <w:tab w:val="left" w:pos="3405"/>
        </w:tabs>
        <w:rPr>
          <w:rFonts w:cstheme="minorHAnsi"/>
        </w:rPr>
      </w:pPr>
      <w:r w:rsidRPr="00BF0D2F">
        <w:rPr>
          <w:rFonts w:cstheme="minorHAnsi"/>
        </w:rPr>
        <w:t xml:space="preserve">Several staff continue to engage with </w:t>
      </w:r>
      <w:r>
        <w:rPr>
          <w:rFonts w:cstheme="minorHAnsi"/>
        </w:rPr>
        <w:t>M</w:t>
      </w:r>
      <w:r w:rsidRPr="00BF0D2F">
        <w:rPr>
          <w:rFonts w:cstheme="minorHAnsi"/>
        </w:rPr>
        <w:t>asters level study including inclusion, mental wellbeing and play based learning in the early years.</w:t>
      </w:r>
    </w:p>
    <w:p w14:paraId="728272DC" w14:textId="77777777" w:rsidR="001E49D6" w:rsidRPr="003F389A" w:rsidRDefault="001E49D6" w:rsidP="001E49D6">
      <w:pPr>
        <w:pStyle w:val="ListParagraph"/>
        <w:tabs>
          <w:tab w:val="left" w:pos="3405"/>
        </w:tabs>
        <w:rPr>
          <w:rFonts w:cstheme="minorHAnsi"/>
        </w:rPr>
      </w:pPr>
    </w:p>
    <w:p w14:paraId="117D649A" w14:textId="77777777" w:rsidR="001E49D6" w:rsidRPr="003F389A" w:rsidRDefault="001E49D6" w:rsidP="001E49D6">
      <w:pPr>
        <w:pStyle w:val="ListParagraph"/>
        <w:numPr>
          <w:ilvl w:val="0"/>
          <w:numId w:val="2"/>
        </w:numPr>
        <w:tabs>
          <w:tab w:val="left" w:pos="3405"/>
        </w:tabs>
        <w:rPr>
          <w:rFonts w:cstheme="minorHAnsi"/>
        </w:rPr>
      </w:pPr>
      <w:r w:rsidRPr="003F389A">
        <w:rPr>
          <w:rFonts w:cstheme="minorHAnsi"/>
          <w:bCs/>
        </w:rPr>
        <w:t>Early years staff engaged with speech and language therapy partners to improve vocabulary across P1 &amp; 2.</w:t>
      </w:r>
      <w:r>
        <w:rPr>
          <w:rFonts w:cstheme="minorHAnsi"/>
          <w:bCs/>
        </w:rPr>
        <w:t xml:space="preserve"> They attended training in </w:t>
      </w:r>
      <w:proofErr w:type="spellStart"/>
      <w:r>
        <w:rPr>
          <w:rFonts w:cstheme="minorHAnsi"/>
          <w:bCs/>
        </w:rPr>
        <w:t>wordaware</w:t>
      </w:r>
      <w:proofErr w:type="spellEnd"/>
      <w:r>
        <w:rPr>
          <w:rFonts w:cstheme="minorHAnsi"/>
          <w:bCs/>
        </w:rPr>
        <w:t xml:space="preserve"> and delivered this in partnership with health throughout the school session.</w:t>
      </w:r>
    </w:p>
    <w:p w14:paraId="12891308" w14:textId="77777777" w:rsidR="001E49D6" w:rsidRPr="00BF0D2F" w:rsidRDefault="001E49D6" w:rsidP="001E49D6">
      <w:pPr>
        <w:tabs>
          <w:tab w:val="left" w:pos="3405"/>
        </w:tabs>
        <w:ind w:left="360"/>
        <w:rPr>
          <w:rFonts w:cstheme="minorHAnsi"/>
        </w:rPr>
      </w:pPr>
    </w:p>
    <w:p w14:paraId="5103C44B" w14:textId="77777777" w:rsidR="00907F8C" w:rsidRPr="00BF0D2F" w:rsidRDefault="00907F8C" w:rsidP="00BB22B5">
      <w:pPr>
        <w:tabs>
          <w:tab w:val="left" w:pos="3405"/>
        </w:tabs>
        <w:spacing w:after="0"/>
        <w:rPr>
          <w:rFonts w:cstheme="minorHAnsi"/>
          <w:b/>
        </w:rPr>
      </w:pPr>
    </w:p>
    <w:p w14:paraId="273D618C" w14:textId="77777777" w:rsidR="00D23278" w:rsidRDefault="00D23278" w:rsidP="002D69A6">
      <w:pPr>
        <w:tabs>
          <w:tab w:val="left" w:pos="3405"/>
        </w:tabs>
        <w:spacing w:after="0"/>
        <w:jc w:val="center"/>
        <w:rPr>
          <w:rFonts w:cstheme="minorHAnsi"/>
          <w:b/>
        </w:rPr>
      </w:pPr>
    </w:p>
    <w:p w14:paraId="77D23310" w14:textId="77777777" w:rsidR="00D23278" w:rsidRDefault="00D23278" w:rsidP="002D69A6">
      <w:pPr>
        <w:tabs>
          <w:tab w:val="left" w:pos="3405"/>
        </w:tabs>
        <w:spacing w:after="0"/>
        <w:jc w:val="center"/>
        <w:rPr>
          <w:rFonts w:cstheme="minorHAnsi"/>
          <w:b/>
        </w:rPr>
      </w:pPr>
    </w:p>
    <w:p w14:paraId="07C597DC" w14:textId="77777777" w:rsidR="00D23278" w:rsidRDefault="00D23278" w:rsidP="002D69A6">
      <w:pPr>
        <w:tabs>
          <w:tab w:val="left" w:pos="3405"/>
        </w:tabs>
        <w:spacing w:after="0"/>
        <w:jc w:val="center"/>
        <w:rPr>
          <w:rFonts w:cstheme="minorHAnsi"/>
          <w:b/>
        </w:rPr>
      </w:pPr>
    </w:p>
    <w:p w14:paraId="6890C7BF" w14:textId="77777777" w:rsidR="00D23278" w:rsidRDefault="00D23278" w:rsidP="002D69A6">
      <w:pPr>
        <w:tabs>
          <w:tab w:val="left" w:pos="3405"/>
        </w:tabs>
        <w:spacing w:after="0"/>
        <w:jc w:val="center"/>
        <w:rPr>
          <w:rFonts w:cstheme="minorHAnsi"/>
          <w:b/>
        </w:rPr>
      </w:pPr>
    </w:p>
    <w:p w14:paraId="1A206F4D" w14:textId="77777777" w:rsidR="00D23278" w:rsidRDefault="00D23278" w:rsidP="002D69A6">
      <w:pPr>
        <w:tabs>
          <w:tab w:val="left" w:pos="3405"/>
        </w:tabs>
        <w:spacing w:after="0"/>
        <w:jc w:val="center"/>
        <w:rPr>
          <w:rFonts w:cstheme="minorHAnsi"/>
          <w:b/>
        </w:rPr>
      </w:pPr>
    </w:p>
    <w:p w14:paraId="188E5BF2" w14:textId="154BDB15" w:rsidR="006D3F18" w:rsidRPr="00BF0D2F" w:rsidRDefault="001447C6" w:rsidP="002D69A6">
      <w:pPr>
        <w:tabs>
          <w:tab w:val="left" w:pos="3405"/>
        </w:tabs>
        <w:spacing w:after="0"/>
        <w:jc w:val="center"/>
        <w:rPr>
          <w:rFonts w:cstheme="minorHAnsi"/>
          <w:b/>
        </w:rPr>
      </w:pPr>
      <w:r w:rsidRPr="00BF0D2F">
        <w:rPr>
          <w:rFonts w:cstheme="minorHAnsi"/>
          <w:b/>
        </w:rPr>
        <w:lastRenderedPageBreak/>
        <w:t>R</w:t>
      </w:r>
      <w:r w:rsidR="008D4612" w:rsidRPr="00BF0D2F">
        <w:rPr>
          <w:rFonts w:cstheme="minorHAnsi"/>
          <w:b/>
        </w:rPr>
        <w:t xml:space="preserve">eview </w:t>
      </w:r>
      <w:r w:rsidR="00516C4D" w:rsidRPr="00BF0D2F">
        <w:rPr>
          <w:rFonts w:cstheme="minorHAnsi"/>
          <w:b/>
        </w:rPr>
        <w:t>of Improvement Progress for S</w:t>
      </w:r>
      <w:r w:rsidR="008D4612" w:rsidRPr="00BF0D2F">
        <w:rPr>
          <w:rFonts w:cstheme="minorHAnsi"/>
          <w:b/>
        </w:rPr>
        <w:t xml:space="preserve">ession </w:t>
      </w:r>
      <w:r w:rsidR="008E5C09" w:rsidRPr="00BF0D2F">
        <w:rPr>
          <w:rFonts w:cstheme="minorHAnsi"/>
          <w:b/>
        </w:rPr>
        <w:t>202</w:t>
      </w:r>
      <w:r w:rsidR="00FD31EC" w:rsidRPr="00BF0D2F">
        <w:rPr>
          <w:rFonts w:cstheme="minorHAnsi"/>
          <w:b/>
        </w:rPr>
        <w:t>2-23</w:t>
      </w:r>
    </w:p>
    <w:p w14:paraId="0A49D08D" w14:textId="77777777" w:rsidR="008D4612" w:rsidRPr="00D23278" w:rsidRDefault="008D4612" w:rsidP="00D23278">
      <w:pPr>
        <w:tabs>
          <w:tab w:val="left" w:pos="3405"/>
        </w:tabs>
        <w:spacing w:after="0"/>
        <w:rPr>
          <w:rFonts w:cstheme="minorHAnsi"/>
          <w:b/>
        </w:rPr>
      </w:pPr>
    </w:p>
    <w:tbl>
      <w:tblPr>
        <w:tblStyle w:val="TableGrid"/>
        <w:tblW w:w="0" w:type="auto"/>
        <w:tblInd w:w="-289" w:type="dxa"/>
        <w:tblLook w:val="04A0" w:firstRow="1" w:lastRow="0" w:firstColumn="1" w:lastColumn="0" w:noHBand="0" w:noVBand="1"/>
      </w:tblPr>
      <w:tblGrid>
        <w:gridCol w:w="9860"/>
      </w:tblGrid>
      <w:tr w:rsidR="008D4612" w:rsidRPr="00BF0D2F" w14:paraId="66652025" w14:textId="77777777" w:rsidTr="00D23278">
        <w:trPr>
          <w:cantSplit/>
          <w:trHeight w:hRule="exact" w:val="642"/>
        </w:trPr>
        <w:tc>
          <w:tcPr>
            <w:tcW w:w="9860" w:type="dxa"/>
          </w:tcPr>
          <w:p w14:paraId="4CD260A7" w14:textId="77777777" w:rsidR="00696FCD" w:rsidRPr="00BF0D2F" w:rsidRDefault="00516C4D" w:rsidP="00696FCD">
            <w:pPr>
              <w:tabs>
                <w:tab w:val="left" w:pos="3405"/>
              </w:tabs>
              <w:spacing w:before="60" w:after="60"/>
              <w:rPr>
                <w:rFonts w:cstheme="minorHAnsi"/>
                <w:b/>
                <w:sz w:val="20"/>
                <w:szCs w:val="20"/>
              </w:rPr>
            </w:pPr>
            <w:r w:rsidRPr="00BF0D2F">
              <w:rPr>
                <w:rFonts w:cstheme="minorHAnsi"/>
                <w:b/>
                <w:sz w:val="20"/>
                <w:szCs w:val="20"/>
              </w:rPr>
              <w:t>School Improvement P</w:t>
            </w:r>
            <w:r w:rsidR="008D4612" w:rsidRPr="00BF0D2F">
              <w:rPr>
                <w:rFonts w:cstheme="minorHAnsi"/>
                <w:b/>
                <w:sz w:val="20"/>
                <w:szCs w:val="20"/>
              </w:rPr>
              <w:t xml:space="preserve">riority 1: </w:t>
            </w:r>
          </w:p>
          <w:p w14:paraId="59106E52" w14:textId="3C569F50" w:rsidR="001447C6" w:rsidRPr="00BF0D2F" w:rsidRDefault="00C658A1" w:rsidP="00ED112E">
            <w:pPr>
              <w:tabs>
                <w:tab w:val="left" w:pos="3405"/>
              </w:tabs>
              <w:spacing w:before="60" w:after="60"/>
              <w:rPr>
                <w:rFonts w:cstheme="minorHAnsi"/>
                <w:b/>
              </w:rPr>
            </w:pPr>
            <w:r w:rsidRPr="00BF0D2F">
              <w:rPr>
                <w:rFonts w:cstheme="minorHAnsi"/>
                <w:b/>
                <w:sz w:val="20"/>
                <w:szCs w:val="20"/>
              </w:rPr>
              <w:t>Lea</w:t>
            </w:r>
            <w:r w:rsidR="00BF0D2F" w:rsidRPr="00BF0D2F">
              <w:rPr>
                <w:rFonts w:cstheme="minorHAnsi"/>
                <w:b/>
                <w:sz w:val="20"/>
                <w:szCs w:val="20"/>
              </w:rPr>
              <w:t>de</w:t>
            </w:r>
            <w:r w:rsidRPr="00BF0D2F">
              <w:rPr>
                <w:rFonts w:cstheme="minorHAnsi"/>
                <w:b/>
                <w:sz w:val="20"/>
                <w:szCs w:val="20"/>
              </w:rPr>
              <w:t>rship &amp; Management</w:t>
            </w:r>
            <w:r w:rsidRPr="00BF0D2F">
              <w:rPr>
                <w:rFonts w:cstheme="minorHAnsi"/>
                <w:b/>
              </w:rPr>
              <w:t xml:space="preserve"> </w:t>
            </w:r>
          </w:p>
        </w:tc>
      </w:tr>
      <w:tr w:rsidR="008D4612" w:rsidRPr="00BF0D2F" w14:paraId="3CE77BBA" w14:textId="77777777" w:rsidTr="00D23278">
        <w:trPr>
          <w:trHeight w:hRule="exact" w:val="9236"/>
        </w:trPr>
        <w:tc>
          <w:tcPr>
            <w:tcW w:w="9860" w:type="dxa"/>
          </w:tcPr>
          <w:p w14:paraId="1D2E85C6" w14:textId="77777777" w:rsidR="008D4612" w:rsidRPr="00BF0D2F" w:rsidRDefault="00516C4D" w:rsidP="00C2773E">
            <w:pPr>
              <w:pStyle w:val="ListParagraph"/>
              <w:tabs>
                <w:tab w:val="left" w:pos="3405"/>
              </w:tabs>
              <w:ind w:left="0"/>
              <w:rPr>
                <w:rFonts w:cstheme="minorHAnsi"/>
                <w:b/>
                <w:sz w:val="20"/>
                <w:szCs w:val="20"/>
              </w:rPr>
            </w:pPr>
            <w:r w:rsidRPr="00BF0D2F">
              <w:rPr>
                <w:rFonts w:cstheme="minorHAnsi"/>
                <w:b/>
                <w:sz w:val="20"/>
                <w:szCs w:val="20"/>
              </w:rPr>
              <w:t>Progress and I</w:t>
            </w:r>
            <w:r w:rsidR="008D4612" w:rsidRPr="00BF0D2F">
              <w:rPr>
                <w:rFonts w:cstheme="minorHAnsi"/>
                <w:b/>
                <w:sz w:val="20"/>
                <w:szCs w:val="20"/>
              </w:rPr>
              <w:t>mpact:</w:t>
            </w:r>
          </w:p>
          <w:p w14:paraId="470481ED" w14:textId="6C72F64E" w:rsidR="002E29DC" w:rsidRPr="00BF0D2F" w:rsidRDefault="00795103" w:rsidP="00DB400A">
            <w:pPr>
              <w:pStyle w:val="ListParagraph"/>
              <w:numPr>
                <w:ilvl w:val="0"/>
                <w:numId w:val="3"/>
              </w:numPr>
              <w:tabs>
                <w:tab w:val="left" w:pos="3405"/>
              </w:tabs>
              <w:rPr>
                <w:rFonts w:cstheme="minorHAnsi"/>
              </w:rPr>
            </w:pPr>
            <w:r w:rsidRPr="00BF0D2F">
              <w:rPr>
                <w:rFonts w:cstheme="minorHAnsi"/>
              </w:rPr>
              <w:t>Following a period of consultation our refreshed school vision is now in place. As pupils become more familiar</w:t>
            </w:r>
            <w:r w:rsidR="003F389A">
              <w:rPr>
                <w:rFonts w:cstheme="minorHAnsi"/>
              </w:rPr>
              <w:t xml:space="preserve">, </w:t>
            </w:r>
            <w:r w:rsidRPr="00BF0D2F">
              <w:rPr>
                <w:rFonts w:cstheme="minorHAnsi"/>
              </w:rPr>
              <w:t>an abbreviated version of our relationships policy will be shared with parents and partners. Our termly values focus has been very successful</w:t>
            </w:r>
            <w:r w:rsidR="00C62FF1" w:rsidRPr="00BF0D2F">
              <w:rPr>
                <w:rFonts w:cstheme="minorHAnsi"/>
              </w:rPr>
              <w:t>,</w:t>
            </w:r>
            <w:r w:rsidRPr="00BF0D2F">
              <w:rPr>
                <w:rFonts w:cstheme="minorHAnsi"/>
              </w:rPr>
              <w:t xml:space="preserve"> with pupils able to discuss and demonstrate a better </w:t>
            </w:r>
            <w:r w:rsidR="00C62FF1" w:rsidRPr="00BF0D2F">
              <w:rPr>
                <w:rFonts w:cstheme="minorHAnsi"/>
              </w:rPr>
              <w:t>understanding</w:t>
            </w:r>
            <w:r w:rsidRPr="00BF0D2F">
              <w:rPr>
                <w:rFonts w:cstheme="minorHAnsi"/>
              </w:rPr>
              <w:t xml:space="preserve"> </w:t>
            </w:r>
            <w:r w:rsidR="003C1B5F" w:rsidRPr="00BF0D2F">
              <w:rPr>
                <w:rFonts w:cstheme="minorHAnsi"/>
              </w:rPr>
              <w:t xml:space="preserve">of </w:t>
            </w:r>
            <w:r w:rsidRPr="00BF0D2F">
              <w:rPr>
                <w:rFonts w:cstheme="minorHAnsi"/>
              </w:rPr>
              <w:t>their meaning and how these can be modelled in school and beyond</w:t>
            </w:r>
            <w:r w:rsidR="00C62FF1" w:rsidRPr="00BF0D2F">
              <w:rPr>
                <w:rFonts w:cstheme="minorHAnsi"/>
              </w:rPr>
              <w:t>.</w:t>
            </w:r>
          </w:p>
          <w:p w14:paraId="0892D6FE" w14:textId="1C64F2D1" w:rsidR="002E29DC" w:rsidRPr="00BF0D2F" w:rsidRDefault="00795103" w:rsidP="00DB400A">
            <w:pPr>
              <w:pStyle w:val="ListParagraph"/>
              <w:numPr>
                <w:ilvl w:val="0"/>
                <w:numId w:val="3"/>
              </w:numPr>
              <w:tabs>
                <w:tab w:val="left" w:pos="3405"/>
              </w:tabs>
              <w:rPr>
                <w:rFonts w:cstheme="minorHAnsi"/>
              </w:rPr>
            </w:pPr>
            <w:r w:rsidRPr="00BF0D2F">
              <w:rPr>
                <w:rFonts w:cs="Arial"/>
              </w:rPr>
              <w:t xml:space="preserve">All </w:t>
            </w:r>
            <w:r w:rsidR="00C62FF1" w:rsidRPr="00BF0D2F">
              <w:rPr>
                <w:rFonts w:cs="Arial"/>
              </w:rPr>
              <w:t>stakeholders</w:t>
            </w:r>
            <w:r w:rsidRPr="00BF0D2F">
              <w:rPr>
                <w:rFonts w:cs="Arial"/>
              </w:rPr>
              <w:t xml:space="preserve"> have contributed to evaluating the work of the school to identify key strengths and areas for development. Parent feedback </w:t>
            </w:r>
            <w:r w:rsidR="00C62FF1" w:rsidRPr="00BF0D2F">
              <w:rPr>
                <w:rFonts w:cs="Arial"/>
              </w:rPr>
              <w:t>during</w:t>
            </w:r>
            <w:r w:rsidRPr="00BF0D2F">
              <w:rPr>
                <w:rFonts w:cs="Arial"/>
              </w:rPr>
              <w:t xml:space="preserve"> school learning events will help inform plans for next session. Pupil voice and class council </w:t>
            </w:r>
            <w:r w:rsidR="00C62FF1" w:rsidRPr="00BF0D2F">
              <w:rPr>
                <w:rFonts w:cs="Arial"/>
              </w:rPr>
              <w:t>continue</w:t>
            </w:r>
            <w:r w:rsidRPr="00BF0D2F">
              <w:rPr>
                <w:rFonts w:cs="Arial"/>
              </w:rPr>
              <w:t xml:space="preserve"> to give our </w:t>
            </w:r>
            <w:r w:rsidR="00C62FF1" w:rsidRPr="00BF0D2F">
              <w:rPr>
                <w:rFonts w:cs="Arial"/>
              </w:rPr>
              <w:t>lea</w:t>
            </w:r>
            <w:r w:rsidR="00BF0D2F" w:rsidRPr="00BF0D2F">
              <w:rPr>
                <w:rFonts w:cs="Arial"/>
              </w:rPr>
              <w:t>r</w:t>
            </w:r>
            <w:r w:rsidR="00C62FF1" w:rsidRPr="00BF0D2F">
              <w:rPr>
                <w:rFonts w:cs="Arial"/>
              </w:rPr>
              <w:t>ners</w:t>
            </w:r>
            <w:r w:rsidRPr="00BF0D2F">
              <w:rPr>
                <w:rFonts w:cs="Arial"/>
              </w:rPr>
              <w:t xml:space="preserve"> an important voice in school life.</w:t>
            </w:r>
          </w:p>
          <w:p w14:paraId="77CF4F97" w14:textId="77777777" w:rsidR="002E29DC" w:rsidRPr="00BF0D2F" w:rsidRDefault="002F51EF" w:rsidP="00DB400A">
            <w:pPr>
              <w:pStyle w:val="ListParagraph"/>
              <w:numPr>
                <w:ilvl w:val="0"/>
                <w:numId w:val="3"/>
              </w:numPr>
              <w:tabs>
                <w:tab w:val="left" w:pos="3405"/>
              </w:tabs>
              <w:rPr>
                <w:rFonts w:cstheme="minorHAnsi"/>
              </w:rPr>
            </w:pPr>
            <w:r w:rsidRPr="00BF0D2F">
              <w:rPr>
                <w:rFonts w:cstheme="minorHAnsi"/>
              </w:rPr>
              <w:t>All staff have e</w:t>
            </w:r>
            <w:r w:rsidR="00795103" w:rsidRPr="00BF0D2F">
              <w:rPr>
                <w:rFonts w:cstheme="minorHAnsi"/>
              </w:rPr>
              <w:t>ngage</w:t>
            </w:r>
            <w:r w:rsidR="007D4593" w:rsidRPr="00BF0D2F">
              <w:rPr>
                <w:rFonts w:cstheme="minorHAnsi"/>
              </w:rPr>
              <w:t>d</w:t>
            </w:r>
            <w:r w:rsidR="00795103" w:rsidRPr="00BF0D2F">
              <w:rPr>
                <w:rFonts w:cstheme="minorHAnsi"/>
              </w:rPr>
              <w:t xml:space="preserve"> with improvement methodology as part of EDLM strategy.  </w:t>
            </w:r>
            <w:r w:rsidR="007D4593" w:rsidRPr="00BF0D2F">
              <w:rPr>
                <w:rFonts w:cstheme="minorHAnsi"/>
              </w:rPr>
              <w:t>Our inquiry groups focused on digital learning, metacognition, and number talks.</w:t>
            </w:r>
            <w:r w:rsidR="00C707D4" w:rsidRPr="00BF0D2F">
              <w:rPr>
                <w:rFonts w:cstheme="minorHAnsi"/>
              </w:rPr>
              <w:t xml:space="preserve"> The three main drivers are PRESENCE, PARTICIPATION and PROGRESS.</w:t>
            </w:r>
          </w:p>
          <w:p w14:paraId="52F0BAAA" w14:textId="06AF14E6" w:rsidR="002E29DC" w:rsidRPr="003F389A" w:rsidRDefault="00C707D4" w:rsidP="00DB400A">
            <w:pPr>
              <w:pStyle w:val="ListParagraph"/>
              <w:numPr>
                <w:ilvl w:val="0"/>
                <w:numId w:val="3"/>
              </w:numPr>
              <w:tabs>
                <w:tab w:val="left" w:pos="3405"/>
              </w:tabs>
              <w:rPr>
                <w:rFonts w:cstheme="minorHAnsi"/>
              </w:rPr>
            </w:pPr>
            <w:r w:rsidRPr="00BF0D2F">
              <w:rPr>
                <w:rFonts w:eastAsia="Calibri" w:cs="Arial"/>
              </w:rPr>
              <w:t>Staff judg</w:t>
            </w:r>
            <w:r w:rsidR="00AD5906">
              <w:rPr>
                <w:rFonts w:eastAsia="Calibri" w:cs="Arial"/>
              </w:rPr>
              <w:t>e</w:t>
            </w:r>
            <w:r w:rsidRPr="00BF0D2F">
              <w:rPr>
                <w:rFonts w:eastAsia="Calibri" w:cs="Arial"/>
              </w:rPr>
              <w:t xml:space="preserve">ment </w:t>
            </w:r>
            <w:r w:rsidR="003F389A">
              <w:rPr>
                <w:rFonts w:eastAsia="Calibri" w:cs="Arial"/>
              </w:rPr>
              <w:t>in ass</w:t>
            </w:r>
            <w:r w:rsidRPr="00BF0D2F">
              <w:rPr>
                <w:rFonts w:eastAsia="Calibri" w:cs="Arial"/>
              </w:rPr>
              <w:t xml:space="preserve">essing progress in CFE levels </w:t>
            </w:r>
            <w:r w:rsidR="003F389A">
              <w:rPr>
                <w:rFonts w:eastAsia="Calibri" w:cs="Arial"/>
              </w:rPr>
              <w:t>ha</w:t>
            </w:r>
            <w:r w:rsidR="000813D6">
              <w:rPr>
                <w:rFonts w:eastAsia="Calibri" w:cs="Arial"/>
              </w:rPr>
              <w:t>s</w:t>
            </w:r>
            <w:r w:rsidR="003F389A">
              <w:rPr>
                <w:rFonts w:eastAsia="Calibri" w:cs="Arial"/>
              </w:rPr>
              <w:t xml:space="preserve"> improved. </w:t>
            </w:r>
            <w:r w:rsidRPr="00BF0D2F">
              <w:rPr>
                <w:rFonts w:eastAsia="Calibri" w:cs="Arial"/>
              </w:rPr>
              <w:t xml:space="preserve"> </w:t>
            </w:r>
            <w:r w:rsidR="003F389A">
              <w:rPr>
                <w:rFonts w:eastAsia="Calibri" w:cs="Arial"/>
              </w:rPr>
              <w:t>A</w:t>
            </w:r>
            <w:r w:rsidRPr="00BF0D2F">
              <w:rPr>
                <w:rFonts w:eastAsia="Calibri" w:cs="Arial"/>
              </w:rPr>
              <w:t xml:space="preserve">dditional assessment records and moderation activity have added strength to teacher judgement and provided robust </w:t>
            </w:r>
            <w:r w:rsidR="003F389A">
              <w:rPr>
                <w:rFonts w:eastAsia="Calibri" w:cs="Arial"/>
              </w:rPr>
              <w:t>supporting evidence.</w:t>
            </w:r>
            <w:r w:rsidRPr="00BF0D2F">
              <w:rPr>
                <w:rFonts w:eastAsia="Calibri" w:cs="Arial"/>
              </w:rPr>
              <w:t xml:space="preserve"> SNSA data is also used as a diagnostic tool to target interventions.</w:t>
            </w:r>
          </w:p>
          <w:p w14:paraId="0041EF5D" w14:textId="0FF91EE0" w:rsidR="003F389A" w:rsidRDefault="003F389A" w:rsidP="00DB400A">
            <w:pPr>
              <w:pStyle w:val="ListParagraph"/>
              <w:numPr>
                <w:ilvl w:val="0"/>
                <w:numId w:val="3"/>
              </w:numPr>
              <w:tabs>
                <w:tab w:val="left" w:pos="3405"/>
              </w:tabs>
              <w:rPr>
                <w:rFonts w:cstheme="minorHAnsi"/>
              </w:rPr>
            </w:pPr>
            <w:r>
              <w:rPr>
                <w:rFonts w:cstheme="minorHAnsi"/>
              </w:rPr>
              <w:t>Almost all staff have additional leadership responsibilities across the school.</w:t>
            </w:r>
          </w:p>
          <w:p w14:paraId="04952A01" w14:textId="1EE3E1CF" w:rsidR="003F389A" w:rsidRPr="00BF0D2F" w:rsidRDefault="003F389A" w:rsidP="00DB400A">
            <w:pPr>
              <w:pStyle w:val="ListParagraph"/>
              <w:numPr>
                <w:ilvl w:val="0"/>
                <w:numId w:val="3"/>
              </w:numPr>
              <w:tabs>
                <w:tab w:val="left" w:pos="3405"/>
              </w:tabs>
              <w:rPr>
                <w:rFonts w:cstheme="minorHAnsi"/>
              </w:rPr>
            </w:pPr>
            <w:r>
              <w:rPr>
                <w:rFonts w:cstheme="minorHAnsi"/>
              </w:rPr>
              <w:t>We have successfully introduced a co-teaching approach in some classes to improve teacher confidence in writing</w:t>
            </w:r>
            <w:r w:rsidR="000813D6">
              <w:rPr>
                <w:rFonts w:cstheme="minorHAnsi"/>
              </w:rPr>
              <w:t xml:space="preserve"> and </w:t>
            </w:r>
            <w:proofErr w:type="gramStart"/>
            <w:r w:rsidR="000813D6">
              <w:rPr>
                <w:rFonts w:cstheme="minorHAnsi"/>
              </w:rPr>
              <w:t>team teaching</w:t>
            </w:r>
            <w:proofErr w:type="gramEnd"/>
            <w:r w:rsidR="000813D6">
              <w:rPr>
                <w:rFonts w:cstheme="minorHAnsi"/>
              </w:rPr>
              <w:t xml:space="preserve"> reading skills</w:t>
            </w:r>
            <w:r>
              <w:rPr>
                <w:rFonts w:cstheme="minorHAnsi"/>
              </w:rPr>
              <w:t>.  We hope to extend this model through pupil equity funding.</w:t>
            </w:r>
          </w:p>
          <w:p w14:paraId="15D18062" w14:textId="4AD568F1" w:rsidR="002E29DC" w:rsidRPr="00D23278" w:rsidRDefault="002E29DC" w:rsidP="00DB400A">
            <w:pPr>
              <w:pStyle w:val="ListParagraph"/>
              <w:numPr>
                <w:ilvl w:val="0"/>
                <w:numId w:val="3"/>
              </w:numPr>
              <w:tabs>
                <w:tab w:val="left" w:pos="3405"/>
              </w:tabs>
              <w:rPr>
                <w:rFonts w:cstheme="minorHAnsi"/>
              </w:rPr>
            </w:pPr>
            <w:r w:rsidRPr="00D23278">
              <w:rPr>
                <w:rFonts w:eastAsia="Calibri" w:cs="Arial"/>
              </w:rPr>
              <w:t xml:space="preserve">Staff </w:t>
            </w:r>
            <w:r w:rsidR="003F389A">
              <w:rPr>
                <w:rFonts w:eastAsia="Calibri" w:cs="Arial"/>
              </w:rPr>
              <w:t>lead in house professional learning sessions.</w:t>
            </w:r>
            <w:r w:rsidR="005F09C5">
              <w:rPr>
                <w:rFonts w:eastAsia="Calibri" w:cs="Arial"/>
              </w:rPr>
              <w:t xml:space="preserve"> These have f</w:t>
            </w:r>
            <w:r w:rsidRPr="00D23278">
              <w:rPr>
                <w:rFonts w:eastAsia="Calibri" w:cs="Arial"/>
              </w:rPr>
              <w:t xml:space="preserve">ocused on aspects of </w:t>
            </w:r>
            <w:r w:rsidR="003C1B5F" w:rsidRPr="00D23278">
              <w:rPr>
                <w:rFonts w:eastAsia="Calibri" w:cs="Arial"/>
              </w:rPr>
              <w:t>l</w:t>
            </w:r>
            <w:r w:rsidRPr="00D23278">
              <w:rPr>
                <w:rFonts w:eastAsia="Calibri" w:cs="Arial"/>
              </w:rPr>
              <w:t xml:space="preserve">iteracy, </w:t>
            </w:r>
            <w:r w:rsidR="003C1B5F" w:rsidRPr="00D23278">
              <w:rPr>
                <w:rFonts w:eastAsia="Calibri" w:cs="Arial"/>
              </w:rPr>
              <w:t>n</w:t>
            </w:r>
            <w:r w:rsidRPr="00D23278">
              <w:rPr>
                <w:rFonts w:eastAsia="Calibri" w:cs="Arial"/>
              </w:rPr>
              <w:t xml:space="preserve">umeracy, </w:t>
            </w:r>
            <w:r w:rsidR="003C1B5F" w:rsidRPr="00D23278">
              <w:rPr>
                <w:rFonts w:eastAsia="Calibri" w:cs="Arial"/>
              </w:rPr>
              <w:t>l</w:t>
            </w:r>
            <w:r w:rsidRPr="00D23278">
              <w:rPr>
                <w:rFonts w:eastAsia="Calibri" w:cs="Arial"/>
              </w:rPr>
              <w:t>earner agency and enhancing learning &amp; teaching using digital technology.</w:t>
            </w:r>
          </w:p>
          <w:p w14:paraId="560A83E1" w14:textId="30BF49DB" w:rsidR="003F389A" w:rsidRDefault="005F09C5" w:rsidP="00DB400A">
            <w:pPr>
              <w:pStyle w:val="ListParagraph"/>
              <w:numPr>
                <w:ilvl w:val="0"/>
                <w:numId w:val="3"/>
              </w:numPr>
              <w:tabs>
                <w:tab w:val="left" w:pos="3405"/>
              </w:tabs>
              <w:rPr>
                <w:rFonts w:cstheme="minorHAnsi"/>
              </w:rPr>
            </w:pPr>
            <w:r>
              <w:rPr>
                <w:rFonts w:cstheme="minorHAnsi"/>
              </w:rPr>
              <w:t>Staff curriculum leads</w:t>
            </w:r>
            <w:r w:rsidR="003F389A" w:rsidRPr="00BF0D2F">
              <w:rPr>
                <w:rFonts w:cstheme="minorHAnsi"/>
              </w:rPr>
              <w:t xml:space="preserve"> launched our skills academy programme involving all staff, some parent helpers, and partners. Pupils can apply for a range of activities including sewing, cooking, football, rugby, dance, and woodwork.</w:t>
            </w:r>
          </w:p>
          <w:p w14:paraId="63D13C5B" w14:textId="26F77AE2" w:rsidR="005F09C5" w:rsidRPr="00BF0D2F" w:rsidRDefault="005F09C5" w:rsidP="00DB400A">
            <w:pPr>
              <w:pStyle w:val="ListParagraph"/>
              <w:numPr>
                <w:ilvl w:val="0"/>
                <w:numId w:val="3"/>
              </w:numPr>
              <w:tabs>
                <w:tab w:val="left" w:pos="3405"/>
              </w:tabs>
              <w:rPr>
                <w:rFonts w:cstheme="minorHAnsi"/>
              </w:rPr>
            </w:pPr>
            <w:r>
              <w:rPr>
                <w:rFonts w:cstheme="minorHAnsi"/>
              </w:rPr>
              <w:t>Pupils take on different leadership roles including our P7 young workforce leads.  There are also many opportunities within class to lead learning or take responsibility within the classroom environment.</w:t>
            </w:r>
          </w:p>
          <w:p w14:paraId="770A0263" w14:textId="77777777" w:rsidR="003F389A" w:rsidRDefault="003F389A" w:rsidP="005F09C5">
            <w:pPr>
              <w:pStyle w:val="ListParagraph"/>
              <w:tabs>
                <w:tab w:val="left" w:pos="3405"/>
              </w:tabs>
              <w:rPr>
                <w:rFonts w:cstheme="minorHAnsi"/>
              </w:rPr>
            </w:pPr>
          </w:p>
          <w:p w14:paraId="61238164" w14:textId="77777777" w:rsidR="00D23278" w:rsidRPr="00D23278" w:rsidRDefault="00D23278" w:rsidP="00D23278">
            <w:pPr>
              <w:tabs>
                <w:tab w:val="left" w:pos="3405"/>
              </w:tabs>
              <w:ind w:left="360"/>
              <w:rPr>
                <w:rFonts w:cstheme="minorHAnsi"/>
              </w:rPr>
            </w:pPr>
          </w:p>
          <w:p w14:paraId="0A57BCE0" w14:textId="77777777" w:rsidR="00D23278" w:rsidRPr="00D23278" w:rsidRDefault="00D23278" w:rsidP="00D23278">
            <w:pPr>
              <w:tabs>
                <w:tab w:val="left" w:pos="3405"/>
              </w:tabs>
              <w:rPr>
                <w:rFonts w:cstheme="minorHAnsi"/>
              </w:rPr>
            </w:pPr>
          </w:p>
          <w:p w14:paraId="174108E4" w14:textId="111E90E4" w:rsidR="00D23278" w:rsidRPr="00D23278" w:rsidRDefault="00D23278" w:rsidP="00D23278">
            <w:pPr>
              <w:pStyle w:val="ListParagraph"/>
              <w:tabs>
                <w:tab w:val="left" w:pos="3405"/>
              </w:tabs>
              <w:rPr>
                <w:rFonts w:cstheme="minorHAnsi"/>
              </w:rPr>
            </w:pPr>
          </w:p>
          <w:p w14:paraId="3D991731" w14:textId="77777777" w:rsidR="00D23278" w:rsidRPr="00D23278" w:rsidRDefault="00D23278" w:rsidP="00D23278">
            <w:pPr>
              <w:tabs>
                <w:tab w:val="left" w:pos="3405"/>
              </w:tabs>
              <w:rPr>
                <w:rFonts w:cstheme="minorHAnsi"/>
              </w:rPr>
            </w:pPr>
          </w:p>
          <w:p w14:paraId="4C8BD7D6" w14:textId="77777777" w:rsidR="00D23278" w:rsidRPr="00D23278" w:rsidRDefault="00D23278" w:rsidP="00D23278">
            <w:pPr>
              <w:tabs>
                <w:tab w:val="left" w:pos="3405"/>
              </w:tabs>
              <w:rPr>
                <w:rFonts w:cstheme="minorHAnsi"/>
              </w:rPr>
            </w:pPr>
          </w:p>
          <w:p w14:paraId="683618C5" w14:textId="77777777" w:rsidR="00D23278" w:rsidRDefault="00D23278" w:rsidP="00D23278">
            <w:pPr>
              <w:pStyle w:val="ListParagraph"/>
              <w:tabs>
                <w:tab w:val="left" w:pos="3405"/>
              </w:tabs>
              <w:rPr>
                <w:rFonts w:cstheme="minorHAnsi"/>
              </w:rPr>
            </w:pPr>
          </w:p>
          <w:p w14:paraId="70E23EE3" w14:textId="77777777" w:rsidR="00D23278" w:rsidRDefault="00D23278" w:rsidP="00D23278">
            <w:pPr>
              <w:pStyle w:val="ListParagraph"/>
              <w:tabs>
                <w:tab w:val="left" w:pos="3405"/>
              </w:tabs>
              <w:rPr>
                <w:rFonts w:cstheme="minorHAnsi"/>
              </w:rPr>
            </w:pPr>
          </w:p>
          <w:p w14:paraId="5E10F856" w14:textId="77777777" w:rsidR="00D23278" w:rsidRDefault="00D23278" w:rsidP="00D23278">
            <w:pPr>
              <w:pStyle w:val="ListParagraph"/>
              <w:tabs>
                <w:tab w:val="left" w:pos="3405"/>
              </w:tabs>
              <w:rPr>
                <w:rFonts w:cstheme="minorHAnsi"/>
              </w:rPr>
            </w:pPr>
          </w:p>
          <w:p w14:paraId="328B99A7" w14:textId="77777777" w:rsidR="00D23278" w:rsidRDefault="00D23278" w:rsidP="00D23278">
            <w:pPr>
              <w:pStyle w:val="ListParagraph"/>
              <w:tabs>
                <w:tab w:val="left" w:pos="3405"/>
              </w:tabs>
              <w:rPr>
                <w:rFonts w:cstheme="minorHAnsi"/>
              </w:rPr>
            </w:pPr>
          </w:p>
          <w:p w14:paraId="3C4F83BD" w14:textId="77777777" w:rsidR="00D23278" w:rsidRPr="00D23278" w:rsidRDefault="00D23278" w:rsidP="00D23278">
            <w:pPr>
              <w:tabs>
                <w:tab w:val="left" w:pos="3405"/>
              </w:tabs>
              <w:ind w:left="360"/>
              <w:rPr>
                <w:rFonts w:cstheme="minorHAnsi"/>
              </w:rPr>
            </w:pPr>
          </w:p>
          <w:p w14:paraId="41C0321F" w14:textId="77777777" w:rsidR="00CF18C6" w:rsidRPr="00BF0D2F" w:rsidRDefault="00CF18C6" w:rsidP="00CF18C6">
            <w:pPr>
              <w:pStyle w:val="ListParagraph"/>
              <w:tabs>
                <w:tab w:val="left" w:pos="3405"/>
              </w:tabs>
              <w:rPr>
                <w:rFonts w:cstheme="minorHAnsi"/>
              </w:rPr>
            </w:pPr>
          </w:p>
          <w:p w14:paraId="656A3176" w14:textId="77777777" w:rsidR="00CF18C6" w:rsidRPr="00BF0D2F" w:rsidRDefault="00CF18C6" w:rsidP="00DB400A">
            <w:pPr>
              <w:pStyle w:val="ListParagraph"/>
              <w:numPr>
                <w:ilvl w:val="0"/>
                <w:numId w:val="3"/>
              </w:numPr>
              <w:tabs>
                <w:tab w:val="left" w:pos="3405"/>
              </w:tabs>
              <w:rPr>
                <w:rFonts w:cstheme="minorHAnsi"/>
              </w:rPr>
            </w:pPr>
          </w:p>
          <w:p w14:paraId="508FA945" w14:textId="77777777" w:rsidR="007D4593" w:rsidRPr="00BF0D2F" w:rsidRDefault="007D4593" w:rsidP="007D4593">
            <w:pPr>
              <w:pStyle w:val="ListParagraph"/>
              <w:rPr>
                <w:rFonts w:cstheme="minorHAnsi"/>
              </w:rPr>
            </w:pPr>
          </w:p>
          <w:p w14:paraId="2BB8AFFA" w14:textId="77777777" w:rsidR="00C62FF1" w:rsidRPr="00BF0D2F" w:rsidRDefault="00C62FF1" w:rsidP="00C62FF1">
            <w:pPr>
              <w:pStyle w:val="ListParagraph"/>
              <w:rPr>
                <w:rFonts w:eastAsia="Calibri" w:cs="Arial"/>
              </w:rPr>
            </w:pPr>
          </w:p>
          <w:p w14:paraId="6ACBE90E" w14:textId="77777777" w:rsidR="00C62FF1" w:rsidRPr="00BF0D2F" w:rsidRDefault="00C62FF1" w:rsidP="007D4593">
            <w:pPr>
              <w:pStyle w:val="ListParagraph"/>
              <w:spacing w:after="160" w:line="259" w:lineRule="auto"/>
              <w:rPr>
                <w:rFonts w:eastAsia="Calibri" w:cs="Arial"/>
              </w:rPr>
            </w:pPr>
          </w:p>
          <w:p w14:paraId="3DBC0A09" w14:textId="77777777" w:rsidR="00516C4D" w:rsidRPr="00BF0D2F" w:rsidRDefault="00516C4D" w:rsidP="00C2773E">
            <w:pPr>
              <w:pStyle w:val="ListParagraph"/>
              <w:tabs>
                <w:tab w:val="left" w:pos="3405"/>
              </w:tabs>
              <w:ind w:left="0"/>
              <w:rPr>
                <w:rFonts w:cstheme="minorHAnsi"/>
                <w:b/>
              </w:rPr>
            </w:pPr>
          </w:p>
          <w:p w14:paraId="71D9DC00" w14:textId="77777777" w:rsidR="001447C6" w:rsidRPr="00BF0D2F" w:rsidRDefault="001447C6" w:rsidP="00C2773E">
            <w:pPr>
              <w:pStyle w:val="ListParagraph"/>
              <w:tabs>
                <w:tab w:val="left" w:pos="3405"/>
              </w:tabs>
              <w:ind w:left="0"/>
              <w:rPr>
                <w:rFonts w:cstheme="minorHAnsi"/>
                <w:b/>
              </w:rPr>
            </w:pPr>
          </w:p>
          <w:p w14:paraId="4DD9D8F2" w14:textId="77777777" w:rsidR="001447C6" w:rsidRPr="00BF0D2F" w:rsidRDefault="001447C6" w:rsidP="00C2773E">
            <w:pPr>
              <w:pStyle w:val="ListParagraph"/>
              <w:tabs>
                <w:tab w:val="left" w:pos="3405"/>
              </w:tabs>
              <w:ind w:left="0"/>
              <w:rPr>
                <w:rFonts w:cstheme="minorHAnsi"/>
                <w:b/>
              </w:rPr>
            </w:pPr>
          </w:p>
          <w:p w14:paraId="396499F3" w14:textId="77777777" w:rsidR="001447C6" w:rsidRPr="00BF0D2F" w:rsidRDefault="001447C6" w:rsidP="00C2773E">
            <w:pPr>
              <w:pStyle w:val="ListParagraph"/>
              <w:tabs>
                <w:tab w:val="left" w:pos="3405"/>
              </w:tabs>
              <w:ind w:left="0"/>
              <w:rPr>
                <w:rFonts w:cstheme="minorHAnsi"/>
                <w:b/>
              </w:rPr>
            </w:pPr>
          </w:p>
          <w:p w14:paraId="6372D78B" w14:textId="77777777" w:rsidR="001447C6" w:rsidRPr="00BF0D2F" w:rsidRDefault="001447C6" w:rsidP="00C2773E">
            <w:pPr>
              <w:pStyle w:val="ListParagraph"/>
              <w:tabs>
                <w:tab w:val="left" w:pos="3405"/>
              </w:tabs>
              <w:ind w:left="0"/>
              <w:rPr>
                <w:rFonts w:cstheme="minorHAnsi"/>
                <w:b/>
              </w:rPr>
            </w:pPr>
          </w:p>
          <w:p w14:paraId="47C3C849" w14:textId="77777777" w:rsidR="008D4612" w:rsidRPr="00BF0D2F" w:rsidRDefault="008D4612" w:rsidP="00203FC6">
            <w:pPr>
              <w:pStyle w:val="ListParagraph"/>
              <w:tabs>
                <w:tab w:val="left" w:pos="3405"/>
              </w:tabs>
              <w:ind w:left="0"/>
              <w:rPr>
                <w:rFonts w:cstheme="minorHAnsi"/>
                <w:b/>
              </w:rPr>
            </w:pPr>
          </w:p>
        </w:tc>
      </w:tr>
      <w:tr w:rsidR="00203FC6" w:rsidRPr="00BF0D2F" w14:paraId="73F9D58B" w14:textId="77777777" w:rsidTr="00D23278">
        <w:trPr>
          <w:trHeight w:hRule="exact" w:val="3841"/>
        </w:trPr>
        <w:tc>
          <w:tcPr>
            <w:tcW w:w="9860" w:type="dxa"/>
          </w:tcPr>
          <w:p w14:paraId="7E00F770" w14:textId="0DB918F2" w:rsidR="00203FC6" w:rsidRPr="00BF0D2F" w:rsidRDefault="00516C4D" w:rsidP="00203FC6">
            <w:pPr>
              <w:pStyle w:val="ListParagraph"/>
              <w:tabs>
                <w:tab w:val="left" w:pos="3405"/>
              </w:tabs>
              <w:ind w:left="0"/>
              <w:rPr>
                <w:rFonts w:cstheme="minorHAnsi"/>
              </w:rPr>
            </w:pPr>
            <w:r w:rsidRPr="00BF0D2F">
              <w:rPr>
                <w:rFonts w:cstheme="minorHAnsi"/>
              </w:rPr>
              <w:t>Next S</w:t>
            </w:r>
            <w:r w:rsidR="00203FC6" w:rsidRPr="00BF0D2F">
              <w:rPr>
                <w:rFonts w:cstheme="minorHAnsi"/>
              </w:rPr>
              <w:t>teps:</w:t>
            </w:r>
          </w:p>
          <w:p w14:paraId="5C9904E9" w14:textId="1ACF6564" w:rsidR="009848F9" w:rsidRPr="00BF0D2F" w:rsidRDefault="009848F9" w:rsidP="00DB400A">
            <w:pPr>
              <w:pStyle w:val="ListParagraph"/>
              <w:numPr>
                <w:ilvl w:val="0"/>
                <w:numId w:val="5"/>
              </w:numPr>
              <w:tabs>
                <w:tab w:val="left" w:pos="3405"/>
              </w:tabs>
              <w:rPr>
                <w:rFonts w:cstheme="minorHAnsi"/>
              </w:rPr>
            </w:pPr>
            <w:r w:rsidRPr="00BF0D2F">
              <w:rPr>
                <w:rFonts w:cstheme="minorHAnsi"/>
              </w:rPr>
              <w:t xml:space="preserve">Our vision, values and aims are embedded and </w:t>
            </w:r>
            <w:r w:rsidR="005F09C5">
              <w:rPr>
                <w:rFonts w:cstheme="minorHAnsi"/>
              </w:rPr>
              <w:t xml:space="preserve">modelled </w:t>
            </w:r>
            <w:r w:rsidRPr="00BF0D2F">
              <w:rPr>
                <w:rFonts w:cstheme="minorHAnsi"/>
              </w:rPr>
              <w:t>across the school</w:t>
            </w:r>
            <w:r w:rsidR="005F09C5">
              <w:rPr>
                <w:rFonts w:cstheme="minorHAnsi"/>
              </w:rPr>
              <w:t xml:space="preserve">. </w:t>
            </w:r>
            <w:r w:rsidRPr="00BF0D2F">
              <w:rPr>
                <w:rFonts w:cstheme="minorHAnsi"/>
              </w:rPr>
              <w:t xml:space="preserve"> </w:t>
            </w:r>
            <w:r w:rsidR="005F09C5">
              <w:rPr>
                <w:rFonts w:cstheme="minorHAnsi"/>
              </w:rPr>
              <w:t xml:space="preserve">They </w:t>
            </w:r>
            <w:r w:rsidRPr="00BF0D2F">
              <w:rPr>
                <w:rFonts w:cstheme="minorHAnsi"/>
              </w:rPr>
              <w:t>will be strengthened next session as we continue our termly values focus</w:t>
            </w:r>
            <w:r w:rsidR="005F09C5">
              <w:rPr>
                <w:rFonts w:cstheme="minorHAnsi"/>
              </w:rPr>
              <w:t xml:space="preserve"> and linked recognition awards.</w:t>
            </w:r>
          </w:p>
          <w:p w14:paraId="4D2AB58E" w14:textId="2BBF495A" w:rsidR="009848F9" w:rsidRPr="00BF0D2F" w:rsidRDefault="009848F9" w:rsidP="00DB400A">
            <w:pPr>
              <w:pStyle w:val="ListParagraph"/>
              <w:numPr>
                <w:ilvl w:val="0"/>
                <w:numId w:val="5"/>
              </w:numPr>
              <w:tabs>
                <w:tab w:val="left" w:pos="3405"/>
              </w:tabs>
              <w:rPr>
                <w:rFonts w:cstheme="minorHAnsi"/>
              </w:rPr>
            </w:pPr>
            <w:r w:rsidRPr="00BF0D2F">
              <w:rPr>
                <w:rFonts w:cstheme="minorHAnsi"/>
              </w:rPr>
              <w:t>Develop our approaches to UNCRC and achievement of the silver award.</w:t>
            </w:r>
            <w:r w:rsidR="005F09C5">
              <w:rPr>
                <w:rFonts w:cstheme="minorHAnsi"/>
              </w:rPr>
              <w:t xml:space="preserve"> Pupil leaders will be fundamental in this journey.</w:t>
            </w:r>
          </w:p>
          <w:p w14:paraId="21170C5D" w14:textId="6EFA123F" w:rsidR="008200CA" w:rsidRPr="005F09C5" w:rsidRDefault="009848F9" w:rsidP="00DB400A">
            <w:pPr>
              <w:pStyle w:val="ListParagraph"/>
              <w:numPr>
                <w:ilvl w:val="0"/>
                <w:numId w:val="5"/>
              </w:numPr>
              <w:tabs>
                <w:tab w:val="left" w:pos="3405"/>
              </w:tabs>
              <w:rPr>
                <w:rFonts w:cstheme="minorHAnsi"/>
              </w:rPr>
            </w:pPr>
            <w:r w:rsidRPr="00BF0D2F">
              <w:rPr>
                <w:rFonts w:cstheme="minorHAnsi"/>
              </w:rPr>
              <w:t>The School Improvement Plan will continue to provide a clear direction and focus for improvement</w:t>
            </w:r>
            <w:r w:rsidR="005F09C5">
              <w:rPr>
                <w:rFonts w:cstheme="minorHAnsi"/>
              </w:rPr>
              <w:t xml:space="preserve">. </w:t>
            </w:r>
            <w:r w:rsidR="008200CA" w:rsidRPr="005F09C5">
              <w:rPr>
                <w:rFonts w:cstheme="minorHAnsi"/>
              </w:rPr>
              <w:t xml:space="preserve">Staff will continue to lead change through inquiry projects as part of </w:t>
            </w:r>
            <w:r w:rsidR="005F09C5">
              <w:rPr>
                <w:rFonts w:cstheme="minorHAnsi"/>
              </w:rPr>
              <w:t>the EDLM strategy</w:t>
            </w:r>
            <w:r w:rsidR="000A5D10" w:rsidRPr="005F09C5">
              <w:rPr>
                <w:rFonts w:cstheme="minorHAnsi"/>
              </w:rPr>
              <w:t>. Time is allocated within the working time agreement to develop priorities.</w:t>
            </w:r>
          </w:p>
          <w:p w14:paraId="15A618D3" w14:textId="1CEADCA6" w:rsidR="003C1B5F" w:rsidRPr="00BF0D2F" w:rsidRDefault="003C1B5F" w:rsidP="00DB400A">
            <w:pPr>
              <w:pStyle w:val="ListParagraph"/>
              <w:numPr>
                <w:ilvl w:val="0"/>
                <w:numId w:val="5"/>
              </w:numPr>
              <w:tabs>
                <w:tab w:val="left" w:pos="3405"/>
              </w:tabs>
              <w:rPr>
                <w:rFonts w:cstheme="minorHAnsi"/>
              </w:rPr>
            </w:pPr>
            <w:r w:rsidRPr="00BF0D2F">
              <w:rPr>
                <w:rFonts w:cstheme="minorHAnsi"/>
              </w:rPr>
              <w:t>Continue embedding our moderation activity in school</w:t>
            </w:r>
            <w:r w:rsidR="005F09C5">
              <w:rPr>
                <w:rFonts w:cstheme="minorHAnsi"/>
              </w:rPr>
              <w:t>, across campus and within the cluster.</w:t>
            </w:r>
          </w:p>
          <w:p w14:paraId="4304DB7D" w14:textId="7D36B88A" w:rsidR="000A5D10" w:rsidRDefault="000A5D10" w:rsidP="00DB400A">
            <w:pPr>
              <w:pStyle w:val="ListParagraph"/>
              <w:numPr>
                <w:ilvl w:val="0"/>
                <w:numId w:val="5"/>
              </w:numPr>
              <w:tabs>
                <w:tab w:val="left" w:pos="3405"/>
              </w:tabs>
              <w:jc w:val="both"/>
              <w:rPr>
                <w:rFonts w:cstheme="minorHAnsi"/>
              </w:rPr>
            </w:pPr>
            <w:r w:rsidRPr="00BF0D2F">
              <w:rPr>
                <w:rFonts w:cstheme="minorHAnsi"/>
              </w:rPr>
              <w:t xml:space="preserve">Professional learning opportunities and PRD meetings </w:t>
            </w:r>
            <w:r w:rsidR="003C1B5F" w:rsidRPr="00BF0D2F">
              <w:rPr>
                <w:rFonts w:cstheme="minorHAnsi"/>
              </w:rPr>
              <w:t xml:space="preserve">to </w:t>
            </w:r>
            <w:r w:rsidR="00D23278" w:rsidRPr="00BF0D2F">
              <w:rPr>
                <w:rFonts w:cstheme="minorHAnsi"/>
              </w:rPr>
              <w:t>be</w:t>
            </w:r>
            <w:r w:rsidR="00D23278">
              <w:rPr>
                <w:rFonts w:cstheme="minorHAnsi"/>
              </w:rPr>
              <w:t xml:space="preserve"> </w:t>
            </w:r>
            <w:r w:rsidR="00D23278" w:rsidRPr="00BF0D2F">
              <w:rPr>
                <w:rFonts w:cstheme="minorHAnsi"/>
              </w:rPr>
              <w:t>used</w:t>
            </w:r>
            <w:r w:rsidRPr="00BF0D2F">
              <w:rPr>
                <w:rFonts w:cstheme="minorHAnsi"/>
              </w:rPr>
              <w:t xml:space="preserve"> effectively to promote staff development.</w:t>
            </w:r>
          </w:p>
          <w:p w14:paraId="5538D5D2" w14:textId="219406F4" w:rsidR="000813D6" w:rsidRPr="00BF0D2F" w:rsidRDefault="000813D6" w:rsidP="00DB400A">
            <w:pPr>
              <w:pStyle w:val="ListParagraph"/>
              <w:numPr>
                <w:ilvl w:val="0"/>
                <w:numId w:val="5"/>
              </w:numPr>
              <w:tabs>
                <w:tab w:val="left" w:pos="3405"/>
              </w:tabs>
              <w:jc w:val="both"/>
              <w:rPr>
                <w:rFonts w:cstheme="minorHAnsi"/>
              </w:rPr>
            </w:pPr>
            <w:r>
              <w:rPr>
                <w:rFonts w:cstheme="minorHAnsi"/>
              </w:rPr>
              <w:t>Develop our approaches to improving positive pupil attendance.</w:t>
            </w:r>
          </w:p>
          <w:p w14:paraId="1FFC10D2" w14:textId="77777777" w:rsidR="007D4593" w:rsidRPr="00BF0D2F" w:rsidRDefault="007D4593" w:rsidP="00203FC6">
            <w:pPr>
              <w:pStyle w:val="ListParagraph"/>
              <w:tabs>
                <w:tab w:val="left" w:pos="3405"/>
              </w:tabs>
              <w:ind w:left="0"/>
              <w:rPr>
                <w:rFonts w:cstheme="minorHAnsi"/>
              </w:rPr>
            </w:pPr>
          </w:p>
          <w:p w14:paraId="2D533FBF" w14:textId="77777777" w:rsidR="007D4593" w:rsidRPr="00BF0D2F" w:rsidRDefault="007D4593" w:rsidP="00203FC6">
            <w:pPr>
              <w:pStyle w:val="ListParagraph"/>
              <w:tabs>
                <w:tab w:val="left" w:pos="3405"/>
              </w:tabs>
              <w:ind w:left="0"/>
              <w:rPr>
                <w:rFonts w:cstheme="minorHAnsi"/>
              </w:rPr>
            </w:pPr>
          </w:p>
          <w:p w14:paraId="062180BF" w14:textId="1C58C906" w:rsidR="00203FC6" w:rsidRPr="00BF0D2F" w:rsidRDefault="00203FC6" w:rsidP="00432159">
            <w:pPr>
              <w:tabs>
                <w:tab w:val="left" w:pos="3405"/>
              </w:tabs>
              <w:rPr>
                <w:rFonts w:cstheme="minorHAnsi"/>
              </w:rPr>
            </w:pPr>
          </w:p>
          <w:p w14:paraId="4D132730" w14:textId="77777777" w:rsidR="00203FC6" w:rsidRPr="00BF0D2F" w:rsidRDefault="00203FC6" w:rsidP="00203FC6">
            <w:pPr>
              <w:pStyle w:val="ListParagraph"/>
              <w:tabs>
                <w:tab w:val="left" w:pos="3405"/>
              </w:tabs>
              <w:ind w:left="0"/>
              <w:rPr>
                <w:rFonts w:cstheme="minorHAnsi"/>
              </w:rPr>
            </w:pPr>
          </w:p>
          <w:p w14:paraId="72D3414A" w14:textId="77777777" w:rsidR="00203FC6" w:rsidRPr="00BF0D2F" w:rsidRDefault="00203FC6" w:rsidP="00203FC6">
            <w:pPr>
              <w:pStyle w:val="ListParagraph"/>
              <w:tabs>
                <w:tab w:val="left" w:pos="3405"/>
              </w:tabs>
              <w:ind w:left="0"/>
              <w:rPr>
                <w:rFonts w:cstheme="minorHAnsi"/>
              </w:rPr>
            </w:pPr>
          </w:p>
          <w:p w14:paraId="2D7CA075" w14:textId="77777777" w:rsidR="00203FC6" w:rsidRPr="00BF0D2F" w:rsidRDefault="00203FC6" w:rsidP="00203FC6">
            <w:pPr>
              <w:pStyle w:val="ListParagraph"/>
              <w:tabs>
                <w:tab w:val="left" w:pos="3405"/>
              </w:tabs>
              <w:ind w:left="0"/>
              <w:rPr>
                <w:rFonts w:cstheme="minorHAnsi"/>
              </w:rPr>
            </w:pPr>
          </w:p>
          <w:p w14:paraId="212463A0" w14:textId="77777777" w:rsidR="00203FC6" w:rsidRPr="00BF0D2F" w:rsidRDefault="00203FC6" w:rsidP="00203FC6">
            <w:pPr>
              <w:pStyle w:val="ListParagraph"/>
              <w:tabs>
                <w:tab w:val="left" w:pos="3405"/>
              </w:tabs>
              <w:ind w:left="0"/>
              <w:rPr>
                <w:rFonts w:cstheme="minorHAnsi"/>
              </w:rPr>
            </w:pPr>
          </w:p>
          <w:p w14:paraId="0C0EB0AB" w14:textId="77777777" w:rsidR="00203FC6" w:rsidRPr="00BF0D2F" w:rsidRDefault="00203FC6" w:rsidP="00203FC6">
            <w:pPr>
              <w:pStyle w:val="ListParagraph"/>
              <w:tabs>
                <w:tab w:val="left" w:pos="3405"/>
              </w:tabs>
              <w:ind w:left="0"/>
              <w:rPr>
                <w:rFonts w:cstheme="minorHAnsi"/>
              </w:rPr>
            </w:pPr>
          </w:p>
          <w:p w14:paraId="2A9C44CC" w14:textId="77777777" w:rsidR="00203FC6" w:rsidRPr="00BF0D2F" w:rsidRDefault="00203FC6" w:rsidP="00203FC6">
            <w:pPr>
              <w:pStyle w:val="ListParagraph"/>
              <w:tabs>
                <w:tab w:val="left" w:pos="3405"/>
              </w:tabs>
              <w:ind w:left="0"/>
              <w:rPr>
                <w:rFonts w:cstheme="minorHAnsi"/>
              </w:rPr>
            </w:pPr>
          </w:p>
          <w:p w14:paraId="4808142F" w14:textId="77777777" w:rsidR="00203FC6" w:rsidRPr="00BF0D2F" w:rsidRDefault="00203FC6" w:rsidP="00203FC6">
            <w:pPr>
              <w:pStyle w:val="ListParagraph"/>
              <w:tabs>
                <w:tab w:val="left" w:pos="3405"/>
              </w:tabs>
              <w:ind w:left="0"/>
              <w:rPr>
                <w:rFonts w:cstheme="minorHAnsi"/>
              </w:rPr>
            </w:pPr>
          </w:p>
          <w:p w14:paraId="78FB3340" w14:textId="77777777" w:rsidR="00516C4D" w:rsidRPr="00BF0D2F" w:rsidRDefault="00516C4D" w:rsidP="00203FC6">
            <w:pPr>
              <w:pStyle w:val="ListParagraph"/>
              <w:tabs>
                <w:tab w:val="left" w:pos="3405"/>
              </w:tabs>
              <w:ind w:left="0"/>
              <w:rPr>
                <w:rFonts w:cstheme="minorHAnsi"/>
              </w:rPr>
            </w:pPr>
          </w:p>
          <w:p w14:paraId="57EA18D5" w14:textId="77777777" w:rsidR="00516C4D" w:rsidRPr="00BF0D2F" w:rsidRDefault="00516C4D" w:rsidP="00203FC6">
            <w:pPr>
              <w:pStyle w:val="ListParagraph"/>
              <w:tabs>
                <w:tab w:val="left" w:pos="3405"/>
              </w:tabs>
              <w:ind w:left="0"/>
              <w:rPr>
                <w:rFonts w:cstheme="minorHAnsi"/>
              </w:rPr>
            </w:pPr>
          </w:p>
          <w:p w14:paraId="5942BCB5" w14:textId="77777777" w:rsidR="00CF18C6" w:rsidRPr="00BF0D2F" w:rsidRDefault="00CF18C6" w:rsidP="00203FC6">
            <w:pPr>
              <w:pStyle w:val="ListParagraph"/>
              <w:tabs>
                <w:tab w:val="left" w:pos="3405"/>
              </w:tabs>
              <w:ind w:left="0"/>
              <w:rPr>
                <w:rFonts w:cstheme="minorHAnsi"/>
              </w:rPr>
            </w:pPr>
          </w:p>
          <w:p w14:paraId="0626E604" w14:textId="77777777" w:rsidR="00CF18C6" w:rsidRPr="00BF0D2F" w:rsidRDefault="00CF18C6" w:rsidP="00203FC6">
            <w:pPr>
              <w:pStyle w:val="ListParagraph"/>
              <w:tabs>
                <w:tab w:val="left" w:pos="3405"/>
              </w:tabs>
              <w:ind w:left="0"/>
              <w:rPr>
                <w:rFonts w:cstheme="minorHAnsi"/>
              </w:rPr>
            </w:pPr>
          </w:p>
          <w:p w14:paraId="0D4CBDA8" w14:textId="77777777" w:rsidR="00CF18C6" w:rsidRPr="00BF0D2F" w:rsidRDefault="00CF18C6" w:rsidP="00203FC6">
            <w:pPr>
              <w:pStyle w:val="ListParagraph"/>
              <w:tabs>
                <w:tab w:val="left" w:pos="3405"/>
              </w:tabs>
              <w:ind w:left="0"/>
              <w:rPr>
                <w:rFonts w:cstheme="minorHAnsi"/>
              </w:rPr>
            </w:pPr>
          </w:p>
          <w:p w14:paraId="023E258E" w14:textId="77777777" w:rsidR="00CF18C6" w:rsidRPr="00BF0D2F" w:rsidRDefault="00CF18C6" w:rsidP="00203FC6">
            <w:pPr>
              <w:pStyle w:val="ListParagraph"/>
              <w:tabs>
                <w:tab w:val="left" w:pos="3405"/>
              </w:tabs>
              <w:ind w:left="0"/>
              <w:rPr>
                <w:rFonts w:cstheme="minorHAnsi"/>
              </w:rPr>
            </w:pPr>
          </w:p>
          <w:p w14:paraId="42AB3DA1" w14:textId="77777777" w:rsidR="00CF18C6" w:rsidRPr="00BF0D2F" w:rsidRDefault="00CF18C6" w:rsidP="00203FC6">
            <w:pPr>
              <w:pStyle w:val="ListParagraph"/>
              <w:tabs>
                <w:tab w:val="left" w:pos="3405"/>
              </w:tabs>
              <w:ind w:left="0"/>
              <w:rPr>
                <w:rFonts w:cstheme="minorHAnsi"/>
              </w:rPr>
            </w:pPr>
          </w:p>
          <w:p w14:paraId="3E9E427A" w14:textId="77777777" w:rsidR="00CF18C6" w:rsidRPr="00BF0D2F" w:rsidRDefault="00CF18C6" w:rsidP="00203FC6">
            <w:pPr>
              <w:pStyle w:val="ListParagraph"/>
              <w:tabs>
                <w:tab w:val="left" w:pos="3405"/>
              </w:tabs>
              <w:ind w:left="0"/>
              <w:rPr>
                <w:rFonts w:cstheme="minorHAnsi"/>
              </w:rPr>
            </w:pPr>
          </w:p>
          <w:p w14:paraId="54391941" w14:textId="77777777" w:rsidR="00CF18C6" w:rsidRPr="00BF0D2F" w:rsidRDefault="00CF18C6" w:rsidP="00203FC6">
            <w:pPr>
              <w:pStyle w:val="ListParagraph"/>
              <w:tabs>
                <w:tab w:val="left" w:pos="3405"/>
              </w:tabs>
              <w:ind w:left="0"/>
              <w:rPr>
                <w:rFonts w:cstheme="minorHAnsi"/>
              </w:rPr>
            </w:pPr>
          </w:p>
          <w:p w14:paraId="3D7C5F00" w14:textId="77777777" w:rsidR="00CF18C6" w:rsidRPr="00BF0D2F" w:rsidRDefault="00CF18C6" w:rsidP="00203FC6">
            <w:pPr>
              <w:pStyle w:val="ListParagraph"/>
              <w:tabs>
                <w:tab w:val="left" w:pos="3405"/>
              </w:tabs>
              <w:ind w:left="0"/>
              <w:rPr>
                <w:rFonts w:cstheme="minorHAnsi"/>
              </w:rPr>
            </w:pPr>
          </w:p>
          <w:p w14:paraId="50F9F43A" w14:textId="77777777" w:rsidR="00CF18C6" w:rsidRPr="00BF0D2F" w:rsidRDefault="00CF18C6" w:rsidP="00203FC6">
            <w:pPr>
              <w:pStyle w:val="ListParagraph"/>
              <w:tabs>
                <w:tab w:val="left" w:pos="3405"/>
              </w:tabs>
              <w:ind w:left="0"/>
              <w:rPr>
                <w:rFonts w:cstheme="minorHAnsi"/>
              </w:rPr>
            </w:pPr>
          </w:p>
          <w:p w14:paraId="3239D9EB" w14:textId="77777777" w:rsidR="00CF18C6" w:rsidRPr="00BF0D2F" w:rsidRDefault="00CF18C6" w:rsidP="00203FC6">
            <w:pPr>
              <w:pStyle w:val="ListParagraph"/>
              <w:tabs>
                <w:tab w:val="left" w:pos="3405"/>
              </w:tabs>
              <w:ind w:left="0"/>
              <w:rPr>
                <w:rFonts w:cstheme="minorHAnsi"/>
              </w:rPr>
            </w:pPr>
          </w:p>
          <w:p w14:paraId="27AC0E92" w14:textId="77777777" w:rsidR="00CF18C6" w:rsidRPr="00BF0D2F" w:rsidRDefault="00CF18C6" w:rsidP="00203FC6">
            <w:pPr>
              <w:pStyle w:val="ListParagraph"/>
              <w:tabs>
                <w:tab w:val="left" w:pos="3405"/>
              </w:tabs>
              <w:ind w:left="0"/>
              <w:rPr>
                <w:rFonts w:cstheme="minorHAnsi"/>
              </w:rPr>
            </w:pPr>
          </w:p>
          <w:p w14:paraId="38F845E6" w14:textId="77777777" w:rsidR="00CF18C6" w:rsidRPr="00BF0D2F" w:rsidRDefault="00CF18C6" w:rsidP="00203FC6">
            <w:pPr>
              <w:pStyle w:val="ListParagraph"/>
              <w:tabs>
                <w:tab w:val="left" w:pos="3405"/>
              </w:tabs>
              <w:ind w:left="0"/>
              <w:rPr>
                <w:rFonts w:cstheme="minorHAnsi"/>
              </w:rPr>
            </w:pPr>
          </w:p>
          <w:p w14:paraId="01DB523F" w14:textId="77777777" w:rsidR="00CF18C6" w:rsidRPr="00BF0D2F" w:rsidRDefault="00CF18C6" w:rsidP="00203FC6">
            <w:pPr>
              <w:pStyle w:val="ListParagraph"/>
              <w:tabs>
                <w:tab w:val="left" w:pos="3405"/>
              </w:tabs>
              <w:ind w:left="0"/>
              <w:rPr>
                <w:rFonts w:cstheme="minorHAnsi"/>
              </w:rPr>
            </w:pPr>
          </w:p>
          <w:p w14:paraId="4B71A97E" w14:textId="77777777" w:rsidR="00CF18C6" w:rsidRPr="00BF0D2F" w:rsidRDefault="00CF18C6" w:rsidP="00203FC6">
            <w:pPr>
              <w:pStyle w:val="ListParagraph"/>
              <w:tabs>
                <w:tab w:val="left" w:pos="3405"/>
              </w:tabs>
              <w:ind w:left="0"/>
              <w:rPr>
                <w:rFonts w:cstheme="minorHAnsi"/>
              </w:rPr>
            </w:pPr>
          </w:p>
          <w:p w14:paraId="685BD99C" w14:textId="77777777" w:rsidR="00CF18C6" w:rsidRPr="00BF0D2F" w:rsidRDefault="00CF18C6" w:rsidP="00203FC6">
            <w:pPr>
              <w:pStyle w:val="ListParagraph"/>
              <w:tabs>
                <w:tab w:val="left" w:pos="3405"/>
              </w:tabs>
              <w:ind w:left="0"/>
              <w:rPr>
                <w:rFonts w:cstheme="minorHAnsi"/>
              </w:rPr>
            </w:pPr>
          </w:p>
          <w:p w14:paraId="02795540" w14:textId="77777777" w:rsidR="00CF18C6" w:rsidRPr="00BF0D2F" w:rsidRDefault="00CF18C6" w:rsidP="00203FC6">
            <w:pPr>
              <w:pStyle w:val="ListParagraph"/>
              <w:tabs>
                <w:tab w:val="left" w:pos="3405"/>
              </w:tabs>
              <w:ind w:left="0"/>
              <w:rPr>
                <w:rFonts w:cstheme="minorHAnsi"/>
              </w:rPr>
            </w:pPr>
          </w:p>
          <w:p w14:paraId="32D79E03" w14:textId="77777777" w:rsidR="00CF18C6" w:rsidRPr="00BF0D2F" w:rsidRDefault="00CF18C6" w:rsidP="00203FC6">
            <w:pPr>
              <w:pStyle w:val="ListParagraph"/>
              <w:tabs>
                <w:tab w:val="left" w:pos="3405"/>
              </w:tabs>
              <w:ind w:left="0"/>
              <w:rPr>
                <w:rFonts w:cstheme="minorHAnsi"/>
              </w:rPr>
            </w:pPr>
          </w:p>
          <w:p w14:paraId="6207AF25" w14:textId="77777777" w:rsidR="00CF18C6" w:rsidRPr="00BF0D2F" w:rsidRDefault="00CF18C6" w:rsidP="00203FC6">
            <w:pPr>
              <w:pStyle w:val="ListParagraph"/>
              <w:tabs>
                <w:tab w:val="left" w:pos="3405"/>
              </w:tabs>
              <w:ind w:left="0"/>
              <w:rPr>
                <w:rFonts w:cstheme="minorHAnsi"/>
              </w:rPr>
            </w:pPr>
          </w:p>
          <w:p w14:paraId="626B536E" w14:textId="77777777" w:rsidR="00CF18C6" w:rsidRPr="00BF0D2F" w:rsidRDefault="00CF18C6" w:rsidP="00203FC6">
            <w:pPr>
              <w:pStyle w:val="ListParagraph"/>
              <w:tabs>
                <w:tab w:val="left" w:pos="3405"/>
              </w:tabs>
              <w:ind w:left="0"/>
              <w:rPr>
                <w:rFonts w:cstheme="minorHAnsi"/>
              </w:rPr>
            </w:pPr>
          </w:p>
          <w:p w14:paraId="40C2C1B6" w14:textId="77777777" w:rsidR="00CF18C6" w:rsidRPr="00BF0D2F" w:rsidRDefault="00CF18C6" w:rsidP="00203FC6">
            <w:pPr>
              <w:pStyle w:val="ListParagraph"/>
              <w:tabs>
                <w:tab w:val="left" w:pos="3405"/>
              </w:tabs>
              <w:ind w:left="0"/>
              <w:rPr>
                <w:rFonts w:cstheme="minorHAnsi"/>
              </w:rPr>
            </w:pPr>
          </w:p>
          <w:p w14:paraId="0DDC53A5" w14:textId="77777777" w:rsidR="00CF18C6" w:rsidRPr="00BF0D2F" w:rsidRDefault="00CF18C6" w:rsidP="00203FC6">
            <w:pPr>
              <w:pStyle w:val="ListParagraph"/>
              <w:tabs>
                <w:tab w:val="left" w:pos="3405"/>
              </w:tabs>
              <w:ind w:left="0"/>
              <w:rPr>
                <w:rFonts w:cstheme="minorHAnsi"/>
              </w:rPr>
            </w:pPr>
          </w:p>
          <w:p w14:paraId="7EE55601" w14:textId="77777777" w:rsidR="00CF18C6" w:rsidRPr="00BF0D2F" w:rsidRDefault="00CF18C6" w:rsidP="00203FC6">
            <w:pPr>
              <w:pStyle w:val="ListParagraph"/>
              <w:tabs>
                <w:tab w:val="left" w:pos="3405"/>
              </w:tabs>
              <w:ind w:left="0"/>
              <w:rPr>
                <w:rFonts w:cstheme="minorHAnsi"/>
              </w:rPr>
            </w:pPr>
          </w:p>
          <w:p w14:paraId="7E866725" w14:textId="77777777" w:rsidR="00CF18C6" w:rsidRPr="00BF0D2F" w:rsidRDefault="00CF18C6" w:rsidP="00203FC6">
            <w:pPr>
              <w:pStyle w:val="ListParagraph"/>
              <w:tabs>
                <w:tab w:val="left" w:pos="3405"/>
              </w:tabs>
              <w:ind w:left="0"/>
              <w:rPr>
                <w:rFonts w:cstheme="minorHAnsi"/>
              </w:rPr>
            </w:pPr>
          </w:p>
          <w:p w14:paraId="1AAE99EE" w14:textId="77777777" w:rsidR="00CF18C6" w:rsidRPr="00BF0D2F" w:rsidRDefault="00CF18C6" w:rsidP="00203FC6">
            <w:pPr>
              <w:pStyle w:val="ListParagraph"/>
              <w:tabs>
                <w:tab w:val="left" w:pos="3405"/>
              </w:tabs>
              <w:ind w:left="0"/>
              <w:rPr>
                <w:rFonts w:cstheme="minorHAnsi"/>
              </w:rPr>
            </w:pPr>
          </w:p>
          <w:p w14:paraId="2F169F42" w14:textId="77777777" w:rsidR="00CF18C6" w:rsidRPr="00BF0D2F" w:rsidRDefault="00CF18C6" w:rsidP="00203FC6">
            <w:pPr>
              <w:pStyle w:val="ListParagraph"/>
              <w:tabs>
                <w:tab w:val="left" w:pos="3405"/>
              </w:tabs>
              <w:ind w:left="0"/>
              <w:rPr>
                <w:rFonts w:cstheme="minorHAnsi"/>
              </w:rPr>
            </w:pPr>
          </w:p>
          <w:p w14:paraId="205D7B32" w14:textId="77777777" w:rsidR="00CF18C6" w:rsidRPr="00BF0D2F" w:rsidRDefault="00CF18C6" w:rsidP="00203FC6">
            <w:pPr>
              <w:pStyle w:val="ListParagraph"/>
              <w:tabs>
                <w:tab w:val="left" w:pos="3405"/>
              </w:tabs>
              <w:ind w:left="0"/>
              <w:rPr>
                <w:rFonts w:cstheme="minorHAnsi"/>
              </w:rPr>
            </w:pPr>
          </w:p>
          <w:p w14:paraId="22FE64DD" w14:textId="77777777" w:rsidR="00CF18C6" w:rsidRPr="00BF0D2F" w:rsidRDefault="00CF18C6" w:rsidP="00203FC6">
            <w:pPr>
              <w:pStyle w:val="ListParagraph"/>
              <w:tabs>
                <w:tab w:val="left" w:pos="3405"/>
              </w:tabs>
              <w:ind w:left="0"/>
              <w:rPr>
                <w:rFonts w:cstheme="minorHAnsi"/>
              </w:rPr>
            </w:pPr>
          </w:p>
          <w:p w14:paraId="3139AF6A" w14:textId="77777777" w:rsidR="00CF18C6" w:rsidRPr="00BF0D2F" w:rsidRDefault="00CF18C6" w:rsidP="00203FC6">
            <w:pPr>
              <w:pStyle w:val="ListParagraph"/>
              <w:tabs>
                <w:tab w:val="left" w:pos="3405"/>
              </w:tabs>
              <w:ind w:left="0"/>
              <w:rPr>
                <w:rFonts w:cstheme="minorHAnsi"/>
              </w:rPr>
            </w:pPr>
          </w:p>
          <w:p w14:paraId="4AC78383" w14:textId="77777777" w:rsidR="00516C4D" w:rsidRPr="00BF0D2F" w:rsidRDefault="00516C4D" w:rsidP="00203FC6">
            <w:pPr>
              <w:pStyle w:val="ListParagraph"/>
              <w:tabs>
                <w:tab w:val="left" w:pos="3405"/>
              </w:tabs>
              <w:ind w:left="0"/>
              <w:rPr>
                <w:rFonts w:cstheme="minorHAnsi"/>
              </w:rPr>
            </w:pPr>
          </w:p>
          <w:p w14:paraId="630D1427" w14:textId="77777777" w:rsidR="00516C4D" w:rsidRPr="00BF0D2F" w:rsidRDefault="00516C4D" w:rsidP="00203FC6">
            <w:pPr>
              <w:pStyle w:val="ListParagraph"/>
              <w:tabs>
                <w:tab w:val="left" w:pos="3405"/>
              </w:tabs>
              <w:ind w:left="0"/>
              <w:rPr>
                <w:rFonts w:cstheme="minorHAnsi"/>
              </w:rPr>
            </w:pPr>
          </w:p>
          <w:p w14:paraId="07CAF4A9" w14:textId="77777777" w:rsidR="00203FC6" w:rsidRPr="00BF0D2F" w:rsidRDefault="00203FC6" w:rsidP="00203FC6">
            <w:pPr>
              <w:pStyle w:val="ListParagraph"/>
              <w:tabs>
                <w:tab w:val="left" w:pos="3405"/>
              </w:tabs>
              <w:ind w:left="0"/>
              <w:rPr>
                <w:rFonts w:cstheme="minorHAnsi"/>
              </w:rPr>
            </w:pPr>
          </w:p>
          <w:p w14:paraId="1018BEBB" w14:textId="77777777" w:rsidR="00203FC6" w:rsidRPr="00BF0D2F" w:rsidRDefault="00203FC6" w:rsidP="00203FC6">
            <w:pPr>
              <w:pStyle w:val="ListParagraph"/>
              <w:tabs>
                <w:tab w:val="left" w:pos="3405"/>
              </w:tabs>
              <w:ind w:left="0"/>
              <w:rPr>
                <w:rFonts w:cstheme="minorHAnsi"/>
              </w:rPr>
            </w:pPr>
          </w:p>
          <w:p w14:paraId="2059BC6A" w14:textId="77777777" w:rsidR="00203FC6" w:rsidRPr="00BF0D2F" w:rsidRDefault="00203FC6" w:rsidP="00203FC6">
            <w:pPr>
              <w:pStyle w:val="ListParagraph"/>
              <w:tabs>
                <w:tab w:val="left" w:pos="3405"/>
              </w:tabs>
              <w:ind w:left="0"/>
              <w:rPr>
                <w:rFonts w:cstheme="minorHAnsi"/>
              </w:rPr>
            </w:pPr>
          </w:p>
          <w:p w14:paraId="2D9DF5FE" w14:textId="77777777" w:rsidR="00203FC6" w:rsidRPr="00BF0D2F" w:rsidRDefault="00203FC6" w:rsidP="00203FC6">
            <w:pPr>
              <w:pStyle w:val="ListParagraph"/>
              <w:tabs>
                <w:tab w:val="left" w:pos="3405"/>
              </w:tabs>
              <w:ind w:left="0"/>
              <w:rPr>
                <w:rFonts w:cstheme="minorHAnsi"/>
              </w:rPr>
            </w:pPr>
          </w:p>
          <w:p w14:paraId="1FF2CFB1" w14:textId="77777777" w:rsidR="00516C4D" w:rsidRPr="00BF0D2F" w:rsidRDefault="00516C4D" w:rsidP="00203FC6">
            <w:pPr>
              <w:pStyle w:val="ListParagraph"/>
              <w:tabs>
                <w:tab w:val="left" w:pos="3405"/>
              </w:tabs>
              <w:ind w:left="0"/>
              <w:rPr>
                <w:rFonts w:cstheme="minorHAnsi"/>
              </w:rPr>
            </w:pPr>
          </w:p>
          <w:p w14:paraId="4116788A" w14:textId="77777777" w:rsidR="00516C4D" w:rsidRPr="00BF0D2F" w:rsidRDefault="00516C4D" w:rsidP="00203FC6">
            <w:pPr>
              <w:pStyle w:val="ListParagraph"/>
              <w:tabs>
                <w:tab w:val="left" w:pos="3405"/>
              </w:tabs>
              <w:ind w:left="0"/>
              <w:rPr>
                <w:rFonts w:cstheme="minorHAnsi"/>
              </w:rPr>
            </w:pPr>
          </w:p>
          <w:p w14:paraId="161B2BAA" w14:textId="77777777" w:rsidR="00203FC6" w:rsidRPr="00BF0D2F" w:rsidRDefault="00203FC6" w:rsidP="00203FC6">
            <w:pPr>
              <w:pStyle w:val="ListParagraph"/>
              <w:tabs>
                <w:tab w:val="left" w:pos="3405"/>
              </w:tabs>
              <w:ind w:left="0"/>
              <w:rPr>
                <w:rFonts w:cstheme="minorHAnsi"/>
              </w:rPr>
            </w:pPr>
          </w:p>
          <w:p w14:paraId="2B66D0F5" w14:textId="77777777" w:rsidR="00203FC6" w:rsidRPr="00BF0D2F" w:rsidRDefault="00203FC6" w:rsidP="00203FC6">
            <w:pPr>
              <w:pStyle w:val="ListParagraph"/>
              <w:tabs>
                <w:tab w:val="left" w:pos="3405"/>
              </w:tabs>
              <w:ind w:left="0"/>
              <w:rPr>
                <w:rFonts w:cstheme="minorHAnsi"/>
              </w:rPr>
            </w:pPr>
          </w:p>
          <w:p w14:paraId="226B0353" w14:textId="77777777" w:rsidR="00203FC6" w:rsidRPr="00BF0D2F" w:rsidRDefault="00203FC6" w:rsidP="00203FC6">
            <w:pPr>
              <w:pStyle w:val="ListParagraph"/>
              <w:tabs>
                <w:tab w:val="left" w:pos="3405"/>
              </w:tabs>
              <w:ind w:left="0"/>
              <w:rPr>
                <w:rFonts w:cstheme="minorHAnsi"/>
              </w:rPr>
            </w:pPr>
          </w:p>
          <w:p w14:paraId="7E6B4317" w14:textId="77777777" w:rsidR="00203FC6" w:rsidRPr="00BF0D2F" w:rsidRDefault="00203FC6" w:rsidP="00C2773E">
            <w:pPr>
              <w:pStyle w:val="ListParagraph"/>
              <w:tabs>
                <w:tab w:val="left" w:pos="3405"/>
              </w:tabs>
              <w:ind w:left="0"/>
              <w:rPr>
                <w:rFonts w:cstheme="minorHAnsi"/>
              </w:rPr>
            </w:pPr>
          </w:p>
        </w:tc>
      </w:tr>
    </w:tbl>
    <w:p w14:paraId="2316B684" w14:textId="77777777" w:rsidR="00CF18C6" w:rsidRPr="00BF0D2F" w:rsidRDefault="00CF18C6" w:rsidP="00BB22B5">
      <w:pPr>
        <w:tabs>
          <w:tab w:val="left" w:pos="3405"/>
        </w:tabs>
        <w:spacing w:after="0"/>
        <w:rPr>
          <w:rFonts w:cstheme="minorHAnsi"/>
          <w:b/>
        </w:rPr>
      </w:pPr>
    </w:p>
    <w:tbl>
      <w:tblPr>
        <w:tblStyle w:val="TableGrid"/>
        <w:tblW w:w="9889" w:type="dxa"/>
        <w:tblInd w:w="-147" w:type="dxa"/>
        <w:tblLook w:val="04A0" w:firstRow="1" w:lastRow="0" w:firstColumn="1" w:lastColumn="0" w:noHBand="0" w:noVBand="1"/>
      </w:tblPr>
      <w:tblGrid>
        <w:gridCol w:w="9889"/>
      </w:tblGrid>
      <w:tr w:rsidR="00432159" w:rsidRPr="00BF0D2F" w14:paraId="36A928D4" w14:textId="77777777" w:rsidTr="00E92189">
        <w:trPr>
          <w:trHeight w:hRule="exact" w:val="973"/>
        </w:trPr>
        <w:tc>
          <w:tcPr>
            <w:tcW w:w="9889" w:type="dxa"/>
          </w:tcPr>
          <w:p w14:paraId="401FF947" w14:textId="1ED7DF4E" w:rsidR="00E92189" w:rsidRPr="00BF0D2F" w:rsidRDefault="00E92189" w:rsidP="00E92189">
            <w:pPr>
              <w:pStyle w:val="ListParagraph"/>
              <w:tabs>
                <w:tab w:val="left" w:pos="3405"/>
              </w:tabs>
              <w:ind w:left="0"/>
              <w:rPr>
                <w:rFonts w:cstheme="minorHAnsi"/>
              </w:rPr>
            </w:pPr>
            <w:r w:rsidRPr="00BF0D2F">
              <w:rPr>
                <w:rFonts w:cstheme="minorHAnsi"/>
                <w:b/>
              </w:rPr>
              <w:t xml:space="preserve">School Improvement Priority: </w:t>
            </w:r>
            <w:r>
              <w:rPr>
                <w:rFonts w:cstheme="minorHAnsi"/>
                <w:b/>
              </w:rPr>
              <w:t xml:space="preserve"> </w:t>
            </w:r>
            <w:r w:rsidRPr="00E92189">
              <w:rPr>
                <w:rFonts w:cstheme="minorHAnsi"/>
                <w:b/>
              </w:rPr>
              <w:t xml:space="preserve">Learning Provision </w:t>
            </w:r>
            <w:r w:rsidRPr="00BF0D2F">
              <w:rPr>
                <w:rFonts w:cstheme="minorHAnsi"/>
                <w:color w:val="FFFFFF" w:themeColor="background1"/>
              </w:rPr>
              <w:t>to Health &amp; Wellbeing (Nurturing Approach)</w:t>
            </w:r>
          </w:p>
          <w:p w14:paraId="69748898" w14:textId="29678B52" w:rsidR="00AC7BED" w:rsidRPr="00AC7BED" w:rsidRDefault="00AC7BED" w:rsidP="00AC7BED">
            <w:pPr>
              <w:pStyle w:val="ListParagraph"/>
              <w:tabs>
                <w:tab w:val="left" w:pos="3405"/>
              </w:tabs>
              <w:ind w:left="0"/>
              <w:rPr>
                <w:rFonts w:cstheme="minorHAnsi"/>
                <w:b/>
                <w:bCs/>
                <w:sz w:val="28"/>
                <w:szCs w:val="28"/>
              </w:rPr>
            </w:pPr>
          </w:p>
        </w:tc>
      </w:tr>
      <w:tr w:rsidR="00432159" w:rsidRPr="00BF0D2F" w14:paraId="03CD6A71" w14:textId="77777777" w:rsidTr="00E92189">
        <w:trPr>
          <w:trHeight w:hRule="exact" w:val="5948"/>
        </w:trPr>
        <w:tc>
          <w:tcPr>
            <w:tcW w:w="9889" w:type="dxa"/>
          </w:tcPr>
          <w:p w14:paraId="3BE52910" w14:textId="77777777" w:rsidR="00994390" w:rsidRPr="00BF0D2F" w:rsidRDefault="00700EB0" w:rsidP="00994390">
            <w:pPr>
              <w:pStyle w:val="ListParagraph"/>
              <w:tabs>
                <w:tab w:val="left" w:pos="3405"/>
              </w:tabs>
              <w:ind w:left="0"/>
              <w:rPr>
                <w:rFonts w:cstheme="minorHAnsi"/>
              </w:rPr>
            </w:pPr>
            <w:r w:rsidRPr="00BF0D2F">
              <w:rPr>
                <w:rFonts w:cstheme="minorHAnsi"/>
              </w:rPr>
              <w:t>Progress and</w:t>
            </w:r>
            <w:r w:rsidR="00795103" w:rsidRPr="00BF0D2F">
              <w:rPr>
                <w:rFonts w:cstheme="minorHAnsi"/>
              </w:rPr>
              <w:t xml:space="preserve"> Impac</w:t>
            </w:r>
            <w:r w:rsidR="00994390" w:rsidRPr="00BF0D2F">
              <w:rPr>
                <w:rFonts w:cstheme="minorHAnsi"/>
              </w:rPr>
              <w:t>t:</w:t>
            </w:r>
          </w:p>
          <w:p w14:paraId="46689993" w14:textId="75BFB5D4" w:rsidR="00994390" w:rsidRPr="00BF0D2F" w:rsidRDefault="005F09C5" w:rsidP="00DB400A">
            <w:pPr>
              <w:pStyle w:val="ListParagraph"/>
              <w:numPr>
                <w:ilvl w:val="0"/>
                <w:numId w:val="4"/>
              </w:numPr>
              <w:tabs>
                <w:tab w:val="left" w:pos="3405"/>
              </w:tabs>
              <w:rPr>
                <w:rFonts w:cs="Arial"/>
              </w:rPr>
            </w:pPr>
            <w:r>
              <w:rPr>
                <w:rFonts w:cs="Arial"/>
              </w:rPr>
              <w:t xml:space="preserve">Almost all staff engaged with </w:t>
            </w:r>
            <w:r w:rsidR="00994390" w:rsidRPr="00BF0D2F">
              <w:rPr>
                <w:rFonts w:cs="Arial"/>
              </w:rPr>
              <w:t>video recording to analyse their own practice</w:t>
            </w:r>
            <w:r>
              <w:rPr>
                <w:rFonts w:cs="Arial"/>
              </w:rPr>
              <w:t>, evaluate learning and teaching episodes.  This model created opportunities for shared observations.</w:t>
            </w:r>
          </w:p>
          <w:p w14:paraId="353C8CC2" w14:textId="1A79BFE2" w:rsidR="009848F9" w:rsidRPr="00F40A86" w:rsidRDefault="009848F9" w:rsidP="00DB400A">
            <w:pPr>
              <w:pStyle w:val="ListParagraph"/>
              <w:numPr>
                <w:ilvl w:val="0"/>
                <w:numId w:val="4"/>
              </w:numPr>
              <w:tabs>
                <w:tab w:val="left" w:pos="3405"/>
              </w:tabs>
              <w:rPr>
                <w:rFonts w:cstheme="minorHAnsi"/>
              </w:rPr>
            </w:pPr>
            <w:r w:rsidRPr="00BF0D2F">
              <w:rPr>
                <w:rFonts w:cs="Arial"/>
              </w:rPr>
              <w:t xml:space="preserve">There have been </w:t>
            </w:r>
            <w:r w:rsidR="005F09C5">
              <w:rPr>
                <w:rFonts w:cs="Arial"/>
              </w:rPr>
              <w:t>more</w:t>
            </w:r>
            <w:r w:rsidRPr="00BF0D2F">
              <w:rPr>
                <w:rFonts w:cs="Arial"/>
              </w:rPr>
              <w:t xml:space="preserve"> opportunities for pupil voice and learner agency </w:t>
            </w:r>
            <w:r w:rsidR="00DB400A">
              <w:rPr>
                <w:rFonts w:cs="Arial"/>
              </w:rPr>
              <w:t>in the classroom. Pupils are involved in co-constructing success criteria, leading to increased participation in learning.</w:t>
            </w:r>
          </w:p>
          <w:p w14:paraId="55263F54" w14:textId="209A12AD" w:rsidR="00F40A86" w:rsidRPr="00F40A86" w:rsidRDefault="00F40A86" w:rsidP="00F40A86">
            <w:pPr>
              <w:pStyle w:val="ListParagraph"/>
              <w:numPr>
                <w:ilvl w:val="0"/>
                <w:numId w:val="4"/>
              </w:numPr>
              <w:tabs>
                <w:tab w:val="left" w:pos="3405"/>
              </w:tabs>
              <w:rPr>
                <w:rFonts w:cstheme="minorHAnsi"/>
              </w:rPr>
            </w:pPr>
            <w:r w:rsidRPr="00BF0D2F">
              <w:rPr>
                <w:rFonts w:cstheme="minorHAnsi"/>
              </w:rPr>
              <w:t>Lessons are well planned and engaging using a variety of resources and interactive teaching methods to engage learners.</w:t>
            </w:r>
          </w:p>
          <w:p w14:paraId="06AE50D5" w14:textId="5F0A60D4" w:rsidR="00994390" w:rsidRPr="00BF0D2F" w:rsidRDefault="00862517" w:rsidP="00DB400A">
            <w:pPr>
              <w:pStyle w:val="ListParagraph"/>
              <w:numPr>
                <w:ilvl w:val="0"/>
                <w:numId w:val="4"/>
              </w:numPr>
              <w:tabs>
                <w:tab w:val="left" w:pos="3405"/>
              </w:tabs>
              <w:rPr>
                <w:rFonts w:cs="Arial"/>
              </w:rPr>
            </w:pPr>
            <w:r w:rsidRPr="00BF0D2F">
              <w:rPr>
                <w:rFonts w:cs="Arial"/>
              </w:rPr>
              <w:t xml:space="preserve">We have continued </w:t>
            </w:r>
            <w:r w:rsidR="00D7296F" w:rsidRPr="00BF0D2F">
              <w:rPr>
                <w:rFonts w:cs="Arial"/>
              </w:rPr>
              <w:t xml:space="preserve">to provide opportunities for staff to improve practice through our </w:t>
            </w:r>
            <w:r w:rsidR="003218D0" w:rsidRPr="00BF0D2F">
              <w:rPr>
                <w:rFonts w:cs="Arial"/>
              </w:rPr>
              <w:t xml:space="preserve">learning </w:t>
            </w:r>
            <w:r w:rsidR="00D7296F" w:rsidRPr="00BF0D2F">
              <w:rPr>
                <w:rFonts w:cs="Arial"/>
              </w:rPr>
              <w:t>team approach.</w:t>
            </w:r>
            <w:r w:rsidR="00DB400A">
              <w:rPr>
                <w:rFonts w:cs="Arial"/>
              </w:rPr>
              <w:t xml:space="preserve"> Staff engaged with the revised GTCS standards.</w:t>
            </w:r>
          </w:p>
          <w:p w14:paraId="59A4AC19" w14:textId="77777777" w:rsidR="00994390" w:rsidRPr="00BF0D2F" w:rsidRDefault="00994390" w:rsidP="00DB400A">
            <w:pPr>
              <w:pStyle w:val="ListParagraph"/>
              <w:numPr>
                <w:ilvl w:val="0"/>
                <w:numId w:val="4"/>
              </w:numPr>
              <w:tabs>
                <w:tab w:val="left" w:pos="3405"/>
              </w:tabs>
              <w:rPr>
                <w:rFonts w:cstheme="minorHAnsi"/>
              </w:rPr>
            </w:pPr>
            <w:r w:rsidRPr="00BF0D2F">
              <w:rPr>
                <w:rFonts w:cs="Arial"/>
              </w:rPr>
              <w:t xml:space="preserve">We have developed </w:t>
            </w:r>
            <w:r w:rsidR="003218D0" w:rsidRPr="00BF0D2F">
              <w:rPr>
                <w:rFonts w:cs="Arial"/>
              </w:rPr>
              <w:t xml:space="preserve">our digital learning strategy and </w:t>
            </w:r>
            <w:r w:rsidRPr="00BF0D2F">
              <w:rPr>
                <w:rFonts w:cs="Arial"/>
              </w:rPr>
              <w:t xml:space="preserve">are </w:t>
            </w:r>
            <w:r w:rsidR="003218D0" w:rsidRPr="00BF0D2F">
              <w:rPr>
                <w:rFonts w:cs="Arial"/>
              </w:rPr>
              <w:t>upskill</w:t>
            </w:r>
            <w:r w:rsidRPr="00BF0D2F">
              <w:rPr>
                <w:rFonts w:cs="Arial"/>
              </w:rPr>
              <w:t>ing</w:t>
            </w:r>
            <w:r w:rsidR="003218D0" w:rsidRPr="00BF0D2F">
              <w:rPr>
                <w:rFonts w:cs="Arial"/>
              </w:rPr>
              <w:t xml:space="preserve"> staff through in house and external support.</w:t>
            </w:r>
          </w:p>
          <w:p w14:paraId="6029998F" w14:textId="36AAC6FF" w:rsidR="00994390" w:rsidRPr="00BF0D2F" w:rsidRDefault="00994390" w:rsidP="00DB400A">
            <w:pPr>
              <w:pStyle w:val="ListParagraph"/>
              <w:numPr>
                <w:ilvl w:val="0"/>
                <w:numId w:val="4"/>
              </w:numPr>
              <w:tabs>
                <w:tab w:val="left" w:pos="3405"/>
              </w:tabs>
              <w:rPr>
                <w:rFonts w:cstheme="minorHAnsi"/>
              </w:rPr>
            </w:pPr>
            <w:r w:rsidRPr="00BF0D2F">
              <w:rPr>
                <w:rFonts w:cs="Arial"/>
              </w:rPr>
              <w:t xml:space="preserve">The </w:t>
            </w:r>
            <w:r w:rsidR="00D7296F" w:rsidRPr="00BF0D2F">
              <w:rPr>
                <w:rFonts w:cs="Arial"/>
              </w:rPr>
              <w:t>writing project</w:t>
            </w:r>
            <w:r w:rsidRPr="00BF0D2F">
              <w:rPr>
                <w:rFonts w:cs="Arial"/>
              </w:rPr>
              <w:t xml:space="preserve"> has been scaled up</w:t>
            </w:r>
            <w:r w:rsidR="00D7296F" w:rsidRPr="00BF0D2F">
              <w:rPr>
                <w:rFonts w:cs="Arial"/>
              </w:rPr>
              <w:t xml:space="preserve"> across all levels.  </w:t>
            </w:r>
            <w:r w:rsidRPr="00BF0D2F">
              <w:rPr>
                <w:rFonts w:cs="Arial"/>
              </w:rPr>
              <w:t>Improvements in tools for writing is evident across all stages.</w:t>
            </w:r>
            <w:r w:rsidR="00F40A86">
              <w:rPr>
                <w:rFonts w:cs="Arial"/>
              </w:rPr>
              <w:t xml:space="preserve"> </w:t>
            </w:r>
          </w:p>
          <w:p w14:paraId="78F64B6D" w14:textId="1E7C15C2" w:rsidR="00D7296F" w:rsidRPr="00BF0D2F" w:rsidRDefault="00D7296F" w:rsidP="00DB400A">
            <w:pPr>
              <w:pStyle w:val="ListParagraph"/>
              <w:numPr>
                <w:ilvl w:val="0"/>
                <w:numId w:val="4"/>
              </w:numPr>
              <w:tabs>
                <w:tab w:val="left" w:pos="3405"/>
              </w:tabs>
              <w:rPr>
                <w:rFonts w:cstheme="minorHAnsi"/>
              </w:rPr>
            </w:pPr>
            <w:r w:rsidRPr="00BF0D2F">
              <w:rPr>
                <w:rFonts w:cs="Arial"/>
              </w:rPr>
              <w:t xml:space="preserve">Number Talks </w:t>
            </w:r>
            <w:r w:rsidR="00994390" w:rsidRPr="00BF0D2F">
              <w:rPr>
                <w:rFonts w:cs="Arial"/>
              </w:rPr>
              <w:t>are now fully embedded in our practice and feature in our Numeracy Standard.</w:t>
            </w:r>
          </w:p>
          <w:p w14:paraId="7E9BEDC1" w14:textId="71379003" w:rsidR="00994390" w:rsidRPr="00BF0D2F" w:rsidRDefault="00994390" w:rsidP="00DB400A">
            <w:pPr>
              <w:pStyle w:val="ListParagraph"/>
              <w:numPr>
                <w:ilvl w:val="0"/>
                <w:numId w:val="4"/>
              </w:numPr>
              <w:tabs>
                <w:tab w:val="left" w:pos="3405"/>
              </w:tabs>
              <w:rPr>
                <w:rFonts w:cstheme="minorHAnsi"/>
              </w:rPr>
            </w:pPr>
            <w:r w:rsidRPr="00BF0D2F">
              <w:rPr>
                <w:rFonts w:cstheme="minorHAnsi"/>
              </w:rPr>
              <w:t>Progression frameworks inform planning and ensure progression for learners across all stages.</w:t>
            </w:r>
          </w:p>
          <w:p w14:paraId="3E1F7FED" w14:textId="3B8941CC" w:rsidR="00D63E23" w:rsidRPr="00BF0D2F" w:rsidRDefault="00D63E23" w:rsidP="00DB400A">
            <w:pPr>
              <w:pStyle w:val="ListParagraph"/>
              <w:numPr>
                <w:ilvl w:val="0"/>
                <w:numId w:val="4"/>
              </w:numPr>
              <w:tabs>
                <w:tab w:val="left" w:pos="3405"/>
              </w:tabs>
              <w:rPr>
                <w:rFonts w:cstheme="minorHAnsi"/>
              </w:rPr>
            </w:pPr>
            <w:r w:rsidRPr="00BF0D2F">
              <w:rPr>
                <w:rFonts w:cstheme="minorHAnsi"/>
              </w:rPr>
              <w:t xml:space="preserve">Targeted interventions and individual tutoring </w:t>
            </w:r>
            <w:r w:rsidR="00C13BB6" w:rsidRPr="00BF0D2F">
              <w:rPr>
                <w:rFonts w:cstheme="minorHAnsi"/>
              </w:rPr>
              <w:t>have</w:t>
            </w:r>
            <w:r w:rsidRPr="00BF0D2F">
              <w:rPr>
                <w:rFonts w:cstheme="minorHAnsi"/>
              </w:rPr>
              <w:t xml:space="preserve"> been used effectively to support children and </w:t>
            </w:r>
            <w:r w:rsidR="00F40A86">
              <w:rPr>
                <w:rFonts w:cstheme="minorHAnsi"/>
              </w:rPr>
              <w:t>accelerate progress for some learners.</w:t>
            </w:r>
          </w:p>
          <w:p w14:paraId="629BAE9C" w14:textId="44BA7D30" w:rsidR="00D63E23" w:rsidRPr="00BF0D2F" w:rsidRDefault="00D63E23" w:rsidP="00DB400A">
            <w:pPr>
              <w:pStyle w:val="ListParagraph"/>
              <w:numPr>
                <w:ilvl w:val="0"/>
                <w:numId w:val="4"/>
              </w:numPr>
              <w:tabs>
                <w:tab w:val="left" w:pos="3405"/>
              </w:tabs>
              <w:rPr>
                <w:rFonts w:cstheme="minorHAnsi"/>
              </w:rPr>
            </w:pPr>
            <w:r w:rsidRPr="00BF0D2F">
              <w:rPr>
                <w:rFonts w:cstheme="minorHAnsi"/>
              </w:rPr>
              <w:t>Additional teaching time and best use of teaching assistant hours have been allocated to support closing the gap through Pupil Equity Fund</w:t>
            </w:r>
            <w:r w:rsidR="00F40A86">
              <w:rPr>
                <w:rFonts w:cstheme="minorHAnsi"/>
              </w:rPr>
              <w:t xml:space="preserve"> (PEF).</w:t>
            </w:r>
          </w:p>
          <w:p w14:paraId="4D52FD54" w14:textId="064D217B" w:rsidR="00AC7BED" w:rsidRPr="00E92189" w:rsidRDefault="009848F9" w:rsidP="00AC7BED">
            <w:pPr>
              <w:pStyle w:val="ListParagraph"/>
              <w:numPr>
                <w:ilvl w:val="0"/>
                <w:numId w:val="4"/>
              </w:numPr>
              <w:tabs>
                <w:tab w:val="left" w:pos="3405"/>
              </w:tabs>
              <w:rPr>
                <w:rFonts w:cstheme="minorHAnsi"/>
              </w:rPr>
            </w:pPr>
            <w:r w:rsidRPr="00BF0D2F">
              <w:rPr>
                <w:rFonts w:cstheme="minorHAnsi"/>
              </w:rPr>
              <w:t>Word aware and talk for writing ha</w:t>
            </w:r>
            <w:r w:rsidR="00446F09">
              <w:rPr>
                <w:rFonts w:cstheme="minorHAnsi"/>
              </w:rPr>
              <w:t>s had</w:t>
            </w:r>
            <w:r w:rsidRPr="00BF0D2F">
              <w:rPr>
                <w:rFonts w:cstheme="minorHAnsi"/>
              </w:rPr>
              <w:t xml:space="preserve"> a positive impact on pupil Literacy skills in P1 &amp; 2.</w:t>
            </w:r>
          </w:p>
        </w:tc>
      </w:tr>
      <w:tr w:rsidR="000A5D10" w:rsidRPr="00BF0D2F" w14:paraId="3C33327C" w14:textId="77777777" w:rsidTr="00E92189">
        <w:trPr>
          <w:trHeight w:hRule="exact" w:val="4400"/>
        </w:trPr>
        <w:tc>
          <w:tcPr>
            <w:tcW w:w="9889" w:type="dxa"/>
          </w:tcPr>
          <w:p w14:paraId="26E36EA3" w14:textId="77777777" w:rsidR="000A5D10" w:rsidRPr="00BF0D2F" w:rsidRDefault="000A5D10" w:rsidP="00753389">
            <w:pPr>
              <w:pStyle w:val="ListParagraph"/>
              <w:tabs>
                <w:tab w:val="left" w:pos="3405"/>
              </w:tabs>
              <w:ind w:left="0"/>
              <w:rPr>
                <w:rFonts w:cstheme="minorHAnsi"/>
              </w:rPr>
            </w:pPr>
            <w:r w:rsidRPr="00BF0D2F">
              <w:rPr>
                <w:rFonts w:cstheme="minorHAnsi"/>
              </w:rPr>
              <w:t>Next Steps:</w:t>
            </w:r>
          </w:p>
          <w:p w14:paraId="01784472" w14:textId="77777777" w:rsidR="000A5D10" w:rsidRPr="00BF0D2F" w:rsidRDefault="000A5D10" w:rsidP="00753389">
            <w:pPr>
              <w:pStyle w:val="ListParagraph"/>
              <w:tabs>
                <w:tab w:val="left" w:pos="3405"/>
              </w:tabs>
              <w:ind w:left="0"/>
              <w:rPr>
                <w:rFonts w:cstheme="minorHAnsi"/>
              </w:rPr>
            </w:pPr>
          </w:p>
          <w:p w14:paraId="38C0309B" w14:textId="3B1FC1F9" w:rsidR="00446F09" w:rsidRDefault="000A5D10" w:rsidP="00DB400A">
            <w:pPr>
              <w:pStyle w:val="ListParagraph"/>
              <w:numPr>
                <w:ilvl w:val="0"/>
                <w:numId w:val="6"/>
              </w:numPr>
              <w:tabs>
                <w:tab w:val="left" w:pos="3405"/>
              </w:tabs>
              <w:rPr>
                <w:rFonts w:cstheme="minorHAnsi"/>
              </w:rPr>
            </w:pPr>
            <w:r w:rsidRPr="00BF0D2F">
              <w:rPr>
                <w:rFonts w:cstheme="minorHAnsi"/>
              </w:rPr>
              <w:t xml:space="preserve">Develop our learning environment with </w:t>
            </w:r>
            <w:r w:rsidR="00446F09">
              <w:rPr>
                <w:rFonts w:cstheme="minorHAnsi"/>
              </w:rPr>
              <w:t xml:space="preserve">a </w:t>
            </w:r>
            <w:r w:rsidRPr="00BF0D2F">
              <w:rPr>
                <w:rFonts w:cstheme="minorHAnsi"/>
              </w:rPr>
              <w:t>focus on a positive and nurturing place to learn</w:t>
            </w:r>
            <w:r w:rsidR="00446F09">
              <w:rPr>
                <w:rFonts w:cstheme="minorHAnsi"/>
              </w:rPr>
              <w:t>. Staff will engage with Daniel Sobe</w:t>
            </w:r>
            <w:r w:rsidR="00F71856">
              <w:rPr>
                <w:rFonts w:cstheme="minorHAnsi"/>
              </w:rPr>
              <w:t xml:space="preserve">l and Sara </w:t>
            </w:r>
            <w:proofErr w:type="gramStart"/>
            <w:r w:rsidR="00F71856">
              <w:rPr>
                <w:rFonts w:cstheme="minorHAnsi"/>
              </w:rPr>
              <w:t xml:space="preserve">Alston </w:t>
            </w:r>
            <w:r w:rsidR="00446F09">
              <w:rPr>
                <w:rFonts w:cstheme="minorHAnsi"/>
              </w:rPr>
              <w:t xml:space="preserve"> </w:t>
            </w:r>
            <w:r w:rsidR="00F71856">
              <w:rPr>
                <w:rFonts w:cstheme="minorHAnsi"/>
              </w:rPr>
              <w:t>‘</w:t>
            </w:r>
            <w:proofErr w:type="gramEnd"/>
            <w:r w:rsidR="00F71856">
              <w:rPr>
                <w:rFonts w:cstheme="minorHAnsi"/>
              </w:rPr>
              <w:t xml:space="preserve"> The </w:t>
            </w:r>
            <w:r w:rsidR="00446F09">
              <w:rPr>
                <w:rFonts w:cstheme="minorHAnsi"/>
              </w:rPr>
              <w:t xml:space="preserve">Inclusive </w:t>
            </w:r>
            <w:r w:rsidR="00F71856">
              <w:rPr>
                <w:rFonts w:cstheme="minorHAnsi"/>
              </w:rPr>
              <w:t>C</w:t>
            </w:r>
            <w:r w:rsidR="00446F09">
              <w:rPr>
                <w:rFonts w:cstheme="minorHAnsi"/>
              </w:rPr>
              <w:t>lassroom</w:t>
            </w:r>
            <w:r w:rsidR="00F71856">
              <w:rPr>
                <w:rFonts w:cstheme="minorHAnsi"/>
              </w:rPr>
              <w:t xml:space="preserve"> – A new approach to differentiation’.</w:t>
            </w:r>
          </w:p>
          <w:p w14:paraId="018EE040" w14:textId="48AE9AAA" w:rsidR="000A5D10" w:rsidRPr="00BF0D2F" w:rsidRDefault="00446F09" w:rsidP="00DB400A">
            <w:pPr>
              <w:pStyle w:val="ListParagraph"/>
              <w:numPr>
                <w:ilvl w:val="0"/>
                <w:numId w:val="6"/>
              </w:numPr>
              <w:tabs>
                <w:tab w:val="left" w:pos="3405"/>
              </w:tabs>
              <w:rPr>
                <w:rFonts w:cstheme="minorHAnsi"/>
              </w:rPr>
            </w:pPr>
            <w:r>
              <w:rPr>
                <w:rFonts w:cstheme="minorHAnsi"/>
              </w:rPr>
              <w:t>Continue w</w:t>
            </w:r>
            <w:r w:rsidR="000A5D10" w:rsidRPr="00BF0D2F">
              <w:rPr>
                <w:rFonts w:cstheme="minorHAnsi"/>
              </w:rPr>
              <w:t xml:space="preserve">orking towards our </w:t>
            </w:r>
            <w:r w:rsidR="00F71856">
              <w:rPr>
                <w:rFonts w:cstheme="minorHAnsi"/>
              </w:rPr>
              <w:t>s</w:t>
            </w:r>
            <w:r w:rsidR="000A5D10" w:rsidRPr="00BF0D2F">
              <w:rPr>
                <w:rFonts w:cstheme="minorHAnsi"/>
              </w:rPr>
              <w:t>ilver Rights Respecting School award.  This achievement will demonstrate our commitment to promoting children’s rights.</w:t>
            </w:r>
          </w:p>
          <w:p w14:paraId="2BF96EF1" w14:textId="273D063B" w:rsidR="000A5D10" w:rsidRPr="00BF0D2F" w:rsidRDefault="000A5D10" w:rsidP="00DB400A">
            <w:pPr>
              <w:pStyle w:val="ListParagraph"/>
              <w:numPr>
                <w:ilvl w:val="0"/>
                <w:numId w:val="6"/>
              </w:numPr>
              <w:tabs>
                <w:tab w:val="left" w:pos="3405"/>
              </w:tabs>
              <w:rPr>
                <w:rFonts w:cstheme="minorHAnsi"/>
              </w:rPr>
            </w:pPr>
            <w:r w:rsidRPr="00BF0D2F">
              <w:rPr>
                <w:rFonts w:cstheme="minorHAnsi"/>
              </w:rPr>
              <w:t>Continue to develop our team planning approach to ensure high quality learning &amp; teaching across all levels,</w:t>
            </w:r>
            <w:r w:rsidR="00446F09">
              <w:rPr>
                <w:rFonts w:cstheme="minorHAnsi"/>
              </w:rPr>
              <w:t xml:space="preserve"> improving teacher competency.</w:t>
            </w:r>
          </w:p>
          <w:p w14:paraId="137F811F" w14:textId="06C37879" w:rsidR="000A5D10" w:rsidRPr="00BF0D2F" w:rsidRDefault="000A5D10" w:rsidP="00DB400A">
            <w:pPr>
              <w:pStyle w:val="ListParagraph"/>
              <w:numPr>
                <w:ilvl w:val="0"/>
                <w:numId w:val="6"/>
              </w:numPr>
              <w:tabs>
                <w:tab w:val="left" w:pos="3405"/>
              </w:tabs>
              <w:rPr>
                <w:rFonts w:cstheme="minorHAnsi"/>
              </w:rPr>
            </w:pPr>
            <w:r w:rsidRPr="00BF0D2F">
              <w:rPr>
                <w:rFonts w:cstheme="minorHAnsi"/>
              </w:rPr>
              <w:t xml:space="preserve">Develop learner agency and the role of the learner within all learning episodes. Children </w:t>
            </w:r>
            <w:r w:rsidR="00651C4D" w:rsidRPr="00BF0D2F">
              <w:rPr>
                <w:rFonts w:cstheme="minorHAnsi"/>
              </w:rPr>
              <w:t>should b</w:t>
            </w:r>
            <w:r w:rsidR="00AD5906">
              <w:rPr>
                <w:rFonts w:cstheme="minorHAnsi"/>
              </w:rPr>
              <w:t>e</w:t>
            </w:r>
            <w:r w:rsidR="00651C4D" w:rsidRPr="00BF0D2F">
              <w:rPr>
                <w:rFonts w:cstheme="minorHAnsi"/>
              </w:rPr>
              <w:t xml:space="preserve"> leading learning at all levels. There will be a focus on </w:t>
            </w:r>
            <w:r w:rsidR="00F71856">
              <w:rPr>
                <w:rFonts w:cstheme="minorHAnsi"/>
              </w:rPr>
              <w:t>meta skills</w:t>
            </w:r>
            <w:r w:rsidR="00446F09">
              <w:rPr>
                <w:rFonts w:cstheme="minorHAnsi"/>
              </w:rPr>
              <w:t>.</w:t>
            </w:r>
          </w:p>
          <w:p w14:paraId="140F3C92" w14:textId="77777777" w:rsidR="00651C4D" w:rsidRPr="00BF0D2F" w:rsidRDefault="00651C4D" w:rsidP="00DB400A">
            <w:pPr>
              <w:pStyle w:val="ListParagraph"/>
              <w:numPr>
                <w:ilvl w:val="0"/>
                <w:numId w:val="6"/>
              </w:numPr>
              <w:tabs>
                <w:tab w:val="left" w:pos="3405"/>
              </w:tabs>
              <w:rPr>
                <w:rFonts w:cstheme="minorHAnsi"/>
              </w:rPr>
            </w:pPr>
            <w:r w:rsidRPr="00BF0D2F">
              <w:rPr>
                <w:rFonts w:cstheme="minorHAnsi"/>
              </w:rPr>
              <w:t xml:space="preserve">Develop our pedagogical approaches to reach predicted </w:t>
            </w:r>
            <w:proofErr w:type="spellStart"/>
            <w:r w:rsidRPr="00BF0D2F">
              <w:rPr>
                <w:rFonts w:cstheme="minorHAnsi"/>
              </w:rPr>
              <w:t>CfE</w:t>
            </w:r>
            <w:proofErr w:type="spellEnd"/>
            <w:r w:rsidRPr="00BF0D2F">
              <w:rPr>
                <w:rFonts w:cstheme="minorHAnsi"/>
              </w:rPr>
              <w:t xml:space="preserve"> levels creating a range of experiences including digital and outdoor learning.</w:t>
            </w:r>
          </w:p>
          <w:p w14:paraId="63A7ECC5" w14:textId="0AF0A5AB" w:rsidR="00651C4D" w:rsidRPr="00BF0D2F" w:rsidRDefault="00651C4D" w:rsidP="00DB400A">
            <w:pPr>
              <w:pStyle w:val="ListParagraph"/>
              <w:numPr>
                <w:ilvl w:val="0"/>
                <w:numId w:val="6"/>
              </w:numPr>
              <w:tabs>
                <w:tab w:val="left" w:pos="3405"/>
              </w:tabs>
              <w:rPr>
                <w:rFonts w:cstheme="minorHAnsi"/>
              </w:rPr>
            </w:pPr>
            <w:r w:rsidRPr="00BF0D2F">
              <w:rPr>
                <w:rFonts w:cstheme="minorHAnsi"/>
              </w:rPr>
              <w:t xml:space="preserve">As a staff team and across campus we will continue to </w:t>
            </w:r>
            <w:r w:rsidR="00274FA7" w:rsidRPr="00BF0D2F">
              <w:rPr>
                <w:rFonts w:cstheme="minorHAnsi"/>
              </w:rPr>
              <w:t xml:space="preserve">moderate learning, </w:t>
            </w:r>
            <w:proofErr w:type="gramStart"/>
            <w:r w:rsidR="00274FA7" w:rsidRPr="00BF0D2F">
              <w:rPr>
                <w:rFonts w:cstheme="minorHAnsi"/>
              </w:rPr>
              <w:t>teaching</w:t>
            </w:r>
            <w:proofErr w:type="gramEnd"/>
            <w:r w:rsidR="00274FA7" w:rsidRPr="00BF0D2F">
              <w:rPr>
                <w:rFonts w:cstheme="minorHAnsi"/>
              </w:rPr>
              <w:t xml:space="preserve"> and assessment to ensure progression </w:t>
            </w:r>
            <w:r w:rsidR="00446F09">
              <w:rPr>
                <w:rFonts w:cstheme="minorHAnsi"/>
              </w:rPr>
              <w:t xml:space="preserve">in learning and confident teacher judgements of </w:t>
            </w:r>
            <w:proofErr w:type="spellStart"/>
            <w:r w:rsidR="00446F09">
              <w:rPr>
                <w:rFonts w:cstheme="minorHAnsi"/>
              </w:rPr>
              <w:t>CfE</w:t>
            </w:r>
            <w:proofErr w:type="spellEnd"/>
            <w:r w:rsidR="00446F09">
              <w:rPr>
                <w:rFonts w:cstheme="minorHAnsi"/>
              </w:rPr>
              <w:t xml:space="preserve"> levels.</w:t>
            </w:r>
          </w:p>
        </w:tc>
      </w:tr>
    </w:tbl>
    <w:p w14:paraId="46D3BA94" w14:textId="77777777" w:rsidR="002B17BA" w:rsidRPr="00BF0D2F" w:rsidRDefault="002B17BA" w:rsidP="00BB22B5">
      <w:pPr>
        <w:tabs>
          <w:tab w:val="left" w:pos="3405"/>
        </w:tabs>
        <w:spacing w:after="0"/>
        <w:rPr>
          <w:rFonts w:cstheme="minorHAnsi"/>
          <w:b/>
        </w:rPr>
      </w:pPr>
    </w:p>
    <w:p w14:paraId="43A98AFE" w14:textId="77777777" w:rsidR="002B17BA" w:rsidRPr="00BF0D2F" w:rsidRDefault="002B17BA" w:rsidP="00BB22B5">
      <w:pPr>
        <w:tabs>
          <w:tab w:val="left" w:pos="3405"/>
        </w:tabs>
        <w:spacing w:after="0"/>
        <w:rPr>
          <w:rFonts w:cstheme="minorHAnsi"/>
          <w:b/>
        </w:rPr>
      </w:pPr>
    </w:p>
    <w:p w14:paraId="39EB5722" w14:textId="3F8B8878" w:rsidR="00203FC6" w:rsidRPr="00BF0D2F" w:rsidRDefault="00203FC6" w:rsidP="007241C6">
      <w:pPr>
        <w:spacing w:after="0" w:line="240" w:lineRule="auto"/>
        <w:rPr>
          <w:rFonts w:cstheme="minorHAnsi"/>
          <w:b/>
        </w:rPr>
      </w:pPr>
    </w:p>
    <w:p w14:paraId="147A7B10" w14:textId="2B16C109" w:rsidR="00D44614" w:rsidRDefault="00D44614" w:rsidP="007241C6">
      <w:pPr>
        <w:spacing w:after="0" w:line="240" w:lineRule="auto"/>
        <w:rPr>
          <w:rFonts w:cstheme="minorHAnsi"/>
          <w:b/>
        </w:rPr>
      </w:pPr>
    </w:p>
    <w:p w14:paraId="22F83702" w14:textId="27631F2B" w:rsidR="00441246" w:rsidRDefault="00441246" w:rsidP="007241C6">
      <w:pPr>
        <w:spacing w:after="0" w:line="240" w:lineRule="auto"/>
        <w:rPr>
          <w:rFonts w:cstheme="minorHAnsi"/>
          <w:b/>
        </w:rPr>
      </w:pPr>
    </w:p>
    <w:p w14:paraId="20AF8D7D" w14:textId="09D3B839" w:rsidR="00441246" w:rsidRDefault="00441246" w:rsidP="007241C6">
      <w:pPr>
        <w:spacing w:after="0" w:line="240" w:lineRule="auto"/>
        <w:rPr>
          <w:rFonts w:cstheme="minorHAnsi"/>
          <w:b/>
        </w:rPr>
      </w:pPr>
    </w:p>
    <w:p w14:paraId="119B1E4C" w14:textId="06E608C7" w:rsidR="00441246" w:rsidRDefault="00441246" w:rsidP="007241C6">
      <w:pPr>
        <w:spacing w:after="0" w:line="240" w:lineRule="auto"/>
        <w:rPr>
          <w:rFonts w:cstheme="minorHAnsi"/>
          <w:b/>
        </w:rPr>
      </w:pPr>
    </w:p>
    <w:p w14:paraId="4A073CA9" w14:textId="77777777" w:rsidR="00441246" w:rsidRPr="00BF0D2F" w:rsidRDefault="00441246" w:rsidP="007241C6">
      <w:pPr>
        <w:spacing w:after="0" w:line="240" w:lineRule="auto"/>
        <w:rPr>
          <w:rFonts w:cstheme="minorHAnsi"/>
          <w:b/>
        </w:rPr>
      </w:pPr>
    </w:p>
    <w:p w14:paraId="39CFC1C5" w14:textId="77777777" w:rsidR="00D44614" w:rsidRPr="00BF0D2F" w:rsidRDefault="00D44614" w:rsidP="007241C6">
      <w:pPr>
        <w:spacing w:after="0" w:line="240" w:lineRule="auto"/>
        <w:rPr>
          <w:rFonts w:cstheme="minorHAnsi"/>
          <w:b/>
        </w:rPr>
      </w:pPr>
    </w:p>
    <w:tbl>
      <w:tblPr>
        <w:tblStyle w:val="TableGrid"/>
        <w:tblW w:w="0" w:type="auto"/>
        <w:tblInd w:w="-147" w:type="dxa"/>
        <w:tblLook w:val="04A0" w:firstRow="1" w:lastRow="0" w:firstColumn="1" w:lastColumn="0" w:noHBand="0" w:noVBand="1"/>
      </w:tblPr>
      <w:tblGrid>
        <w:gridCol w:w="9739"/>
      </w:tblGrid>
      <w:tr w:rsidR="00FC392B" w:rsidRPr="00BF0D2F" w14:paraId="68A27F60" w14:textId="77777777" w:rsidTr="001E49D6">
        <w:trPr>
          <w:trHeight w:hRule="exact" w:val="1701"/>
        </w:trPr>
        <w:tc>
          <w:tcPr>
            <w:tcW w:w="9739" w:type="dxa"/>
          </w:tcPr>
          <w:p w14:paraId="5C5A97BE" w14:textId="77777777" w:rsidR="00FC392B" w:rsidRPr="00BF0D2F" w:rsidRDefault="00FC392B" w:rsidP="00457CF3">
            <w:pPr>
              <w:pStyle w:val="ListParagraph"/>
              <w:tabs>
                <w:tab w:val="left" w:pos="3405"/>
              </w:tabs>
              <w:ind w:left="0"/>
              <w:rPr>
                <w:rFonts w:cstheme="minorHAnsi"/>
              </w:rPr>
            </w:pPr>
          </w:p>
          <w:p w14:paraId="44733E38" w14:textId="28E045C2" w:rsidR="00FC392B" w:rsidRPr="00BF0D2F" w:rsidRDefault="00FC392B" w:rsidP="00457CF3">
            <w:pPr>
              <w:pStyle w:val="ListParagraph"/>
              <w:tabs>
                <w:tab w:val="left" w:pos="3405"/>
              </w:tabs>
              <w:ind w:left="0"/>
              <w:rPr>
                <w:rFonts w:cstheme="minorHAnsi"/>
              </w:rPr>
            </w:pPr>
            <w:r w:rsidRPr="00BF0D2F">
              <w:rPr>
                <w:rFonts w:cstheme="minorHAnsi"/>
                <w:b/>
              </w:rPr>
              <w:t xml:space="preserve">School Improvement Priority 3: </w:t>
            </w:r>
            <w:r w:rsidR="00446F09">
              <w:rPr>
                <w:rFonts w:cstheme="minorHAnsi"/>
                <w:b/>
              </w:rPr>
              <w:t xml:space="preserve"> Successes and Achievements</w:t>
            </w:r>
            <w:r w:rsidR="008F2921" w:rsidRPr="00BF0D2F">
              <w:rPr>
                <w:rFonts w:cstheme="minorHAnsi"/>
                <w:color w:val="FFFFFF" w:themeColor="background1"/>
              </w:rPr>
              <w:t>stageoach to Health &amp; Wellbeing (Nurturing Approach)</w:t>
            </w:r>
          </w:p>
          <w:p w14:paraId="304C3936" w14:textId="77777777" w:rsidR="00FC392B" w:rsidRPr="00BF0D2F" w:rsidRDefault="00FC392B" w:rsidP="00457CF3">
            <w:pPr>
              <w:pStyle w:val="ListParagraph"/>
              <w:tabs>
                <w:tab w:val="left" w:pos="3405"/>
              </w:tabs>
              <w:ind w:left="0"/>
              <w:rPr>
                <w:rFonts w:cstheme="minorHAnsi"/>
              </w:rPr>
            </w:pPr>
          </w:p>
          <w:p w14:paraId="773B90E0" w14:textId="77777777" w:rsidR="00FC392B" w:rsidRPr="00BF0D2F" w:rsidRDefault="00FC392B" w:rsidP="00457CF3">
            <w:pPr>
              <w:pStyle w:val="ListParagraph"/>
              <w:tabs>
                <w:tab w:val="left" w:pos="3405"/>
              </w:tabs>
              <w:ind w:left="0"/>
              <w:rPr>
                <w:rFonts w:cstheme="minorHAnsi"/>
              </w:rPr>
            </w:pPr>
          </w:p>
          <w:p w14:paraId="4331CD6C" w14:textId="77777777" w:rsidR="00FC392B" w:rsidRPr="00BF0D2F" w:rsidRDefault="00FC392B" w:rsidP="00457CF3">
            <w:pPr>
              <w:pStyle w:val="ListParagraph"/>
              <w:tabs>
                <w:tab w:val="left" w:pos="3405"/>
              </w:tabs>
              <w:ind w:left="0"/>
              <w:rPr>
                <w:rFonts w:cstheme="minorHAnsi"/>
              </w:rPr>
            </w:pPr>
          </w:p>
        </w:tc>
      </w:tr>
      <w:tr w:rsidR="00FC392B" w:rsidRPr="00BF0D2F" w14:paraId="2BAF3B46" w14:textId="77777777" w:rsidTr="00441246">
        <w:trPr>
          <w:trHeight w:hRule="exact" w:val="6392"/>
        </w:trPr>
        <w:tc>
          <w:tcPr>
            <w:tcW w:w="9739" w:type="dxa"/>
          </w:tcPr>
          <w:p w14:paraId="3CFD693B" w14:textId="77777777" w:rsidR="00FC392B" w:rsidRPr="00BF0D2F" w:rsidRDefault="00FC392B" w:rsidP="00457CF3">
            <w:pPr>
              <w:pStyle w:val="ListParagraph"/>
              <w:tabs>
                <w:tab w:val="left" w:pos="3405"/>
              </w:tabs>
              <w:ind w:left="0"/>
              <w:rPr>
                <w:rFonts w:cstheme="minorHAnsi"/>
              </w:rPr>
            </w:pPr>
          </w:p>
          <w:p w14:paraId="2AECCA00" w14:textId="062BD9EE" w:rsidR="00FC392B" w:rsidRPr="00BF0D2F" w:rsidRDefault="00700EB0" w:rsidP="00D7296F">
            <w:pPr>
              <w:pStyle w:val="ListParagraph"/>
              <w:tabs>
                <w:tab w:val="left" w:pos="3405"/>
              </w:tabs>
              <w:ind w:left="0"/>
              <w:rPr>
                <w:rFonts w:cstheme="minorHAnsi"/>
              </w:rPr>
            </w:pPr>
            <w:r w:rsidRPr="00BF0D2F">
              <w:rPr>
                <w:rFonts w:cstheme="minorHAnsi"/>
              </w:rPr>
              <w:t>Progress and Impact</w:t>
            </w:r>
          </w:p>
          <w:p w14:paraId="01B815F1" w14:textId="77777777" w:rsidR="00795103" w:rsidRPr="00BF0D2F" w:rsidRDefault="00795103" w:rsidP="00795103">
            <w:pPr>
              <w:pStyle w:val="ListParagraph"/>
              <w:rPr>
                <w:rFonts w:cs="Arial"/>
              </w:rPr>
            </w:pPr>
          </w:p>
          <w:p w14:paraId="34E37729" w14:textId="56F39F25" w:rsidR="0038384B" w:rsidRPr="00BF0D2F" w:rsidRDefault="0038384B" w:rsidP="00DB400A">
            <w:pPr>
              <w:pStyle w:val="ListParagraph"/>
              <w:numPr>
                <w:ilvl w:val="0"/>
                <w:numId w:val="1"/>
              </w:numPr>
              <w:rPr>
                <w:rFonts w:cs="Arial"/>
              </w:rPr>
            </w:pPr>
            <w:r w:rsidRPr="00BF0D2F">
              <w:rPr>
                <w:rFonts w:cs="Arial"/>
              </w:rPr>
              <w:t xml:space="preserve">We continue to prioritise pupil wellbeing, </w:t>
            </w:r>
            <w:r w:rsidR="00446F09" w:rsidRPr="00BF0D2F">
              <w:rPr>
                <w:rFonts w:cs="Arial"/>
              </w:rPr>
              <w:t>equity,</w:t>
            </w:r>
            <w:r w:rsidRPr="00BF0D2F">
              <w:rPr>
                <w:rFonts w:cs="Arial"/>
              </w:rPr>
              <w:t xml:space="preserve"> and inclusion.  We have a very inclusive and nurturing approach with positive relationships, mutual trust and respect embedded in our ethos</w:t>
            </w:r>
            <w:r w:rsidR="00446F09">
              <w:rPr>
                <w:rFonts w:cs="Arial"/>
              </w:rPr>
              <w:t xml:space="preserve"> and culture.</w:t>
            </w:r>
          </w:p>
          <w:p w14:paraId="148862C9" w14:textId="69E34AA3" w:rsidR="00274FA7" w:rsidRPr="00BF0D2F" w:rsidRDefault="00795103" w:rsidP="00DB400A">
            <w:pPr>
              <w:pStyle w:val="ListParagraph"/>
              <w:numPr>
                <w:ilvl w:val="0"/>
                <w:numId w:val="1"/>
              </w:numPr>
              <w:rPr>
                <w:rFonts w:cs="Arial"/>
              </w:rPr>
            </w:pPr>
            <w:r w:rsidRPr="00BF0D2F">
              <w:rPr>
                <w:rFonts w:cs="Arial"/>
              </w:rPr>
              <w:t xml:space="preserve">Staff </w:t>
            </w:r>
            <w:r w:rsidR="00C62FF1" w:rsidRPr="00BF0D2F">
              <w:rPr>
                <w:rFonts w:cs="Arial"/>
              </w:rPr>
              <w:t>participated in training</w:t>
            </w:r>
            <w:r w:rsidRPr="00BF0D2F">
              <w:rPr>
                <w:rFonts w:cs="Arial"/>
              </w:rPr>
              <w:t xml:space="preserve"> around zones of regulation</w:t>
            </w:r>
            <w:r w:rsidR="00C62FF1" w:rsidRPr="00BF0D2F">
              <w:rPr>
                <w:rFonts w:cs="Arial"/>
              </w:rPr>
              <w:t>.  This is a feature</w:t>
            </w:r>
            <w:r w:rsidRPr="00BF0D2F">
              <w:rPr>
                <w:rFonts w:cs="Arial"/>
              </w:rPr>
              <w:t xml:space="preserve"> in all </w:t>
            </w:r>
            <w:r w:rsidR="00446F09">
              <w:rPr>
                <w:rFonts w:cs="Arial"/>
              </w:rPr>
              <w:t xml:space="preserve">lower school </w:t>
            </w:r>
            <w:r w:rsidRPr="00BF0D2F">
              <w:rPr>
                <w:rFonts w:cs="Arial"/>
              </w:rPr>
              <w:t xml:space="preserve">classrooms </w:t>
            </w:r>
            <w:r w:rsidR="00C62FF1" w:rsidRPr="00BF0D2F">
              <w:rPr>
                <w:rFonts w:cs="Arial"/>
              </w:rPr>
              <w:t xml:space="preserve">as part of our trauma aware </w:t>
            </w:r>
            <w:r w:rsidR="00321A59" w:rsidRPr="00BF0D2F">
              <w:rPr>
                <w:rFonts w:cs="Arial"/>
              </w:rPr>
              <w:t>environment</w:t>
            </w:r>
            <w:r w:rsidR="00446F09">
              <w:rPr>
                <w:rFonts w:cs="Arial"/>
              </w:rPr>
              <w:t xml:space="preserve">. This approach supports </w:t>
            </w:r>
            <w:r w:rsidR="00C62FF1" w:rsidRPr="00BF0D2F">
              <w:rPr>
                <w:rFonts w:cs="Arial"/>
              </w:rPr>
              <w:t xml:space="preserve">learners to </w:t>
            </w:r>
            <w:r w:rsidRPr="00BF0D2F">
              <w:rPr>
                <w:rFonts w:cs="Arial"/>
              </w:rPr>
              <w:t xml:space="preserve">take responsibility for </w:t>
            </w:r>
            <w:r w:rsidR="00C62FF1" w:rsidRPr="00BF0D2F">
              <w:rPr>
                <w:rFonts w:cs="Arial"/>
              </w:rPr>
              <w:t>regulating their own emotions.</w:t>
            </w:r>
          </w:p>
          <w:p w14:paraId="4600443E" w14:textId="77777777" w:rsidR="00274FA7" w:rsidRPr="00BF0D2F" w:rsidRDefault="00274FA7" w:rsidP="00DB400A">
            <w:pPr>
              <w:pStyle w:val="ListParagraph"/>
              <w:numPr>
                <w:ilvl w:val="0"/>
                <w:numId w:val="1"/>
              </w:numPr>
              <w:rPr>
                <w:rFonts w:cs="Arial"/>
              </w:rPr>
            </w:pPr>
            <w:r w:rsidRPr="00BF0D2F">
              <w:rPr>
                <w:rFonts w:cs="Arial"/>
              </w:rPr>
              <w:t xml:space="preserve">All staff engaged with trauma informed training modules.  </w:t>
            </w:r>
          </w:p>
          <w:p w14:paraId="1B0407B8" w14:textId="246DAE54" w:rsidR="0038384B" w:rsidRPr="00BF0D2F" w:rsidRDefault="00C62FF1" w:rsidP="00DB400A">
            <w:pPr>
              <w:pStyle w:val="ListParagraph"/>
              <w:numPr>
                <w:ilvl w:val="0"/>
                <w:numId w:val="1"/>
              </w:numPr>
              <w:rPr>
                <w:rFonts w:cs="Arial"/>
              </w:rPr>
            </w:pPr>
            <w:r w:rsidRPr="00BF0D2F">
              <w:rPr>
                <w:rFonts w:cs="Arial"/>
              </w:rPr>
              <w:t xml:space="preserve">Teaching staff engaged with and </w:t>
            </w:r>
            <w:r w:rsidR="00795103" w:rsidRPr="00BF0D2F">
              <w:rPr>
                <w:rFonts w:cs="Arial"/>
              </w:rPr>
              <w:t xml:space="preserve">ABLE </w:t>
            </w:r>
            <w:r w:rsidRPr="00BF0D2F">
              <w:rPr>
                <w:rFonts w:cs="Arial"/>
              </w:rPr>
              <w:t xml:space="preserve">refresher </w:t>
            </w:r>
            <w:r w:rsidR="00795103" w:rsidRPr="00BF0D2F">
              <w:rPr>
                <w:rFonts w:cs="Arial"/>
              </w:rPr>
              <w:t xml:space="preserve">to address any barriers to pupil learning. </w:t>
            </w:r>
            <w:r w:rsidRPr="00BF0D2F">
              <w:rPr>
                <w:rFonts w:cs="Arial"/>
              </w:rPr>
              <w:t xml:space="preserve">This </w:t>
            </w:r>
            <w:r w:rsidR="00446F09">
              <w:rPr>
                <w:rFonts w:cs="Arial"/>
              </w:rPr>
              <w:t>resulted in</w:t>
            </w:r>
            <w:r w:rsidRPr="00BF0D2F">
              <w:rPr>
                <w:rFonts w:cs="Arial"/>
              </w:rPr>
              <w:t xml:space="preserve"> all classes </w:t>
            </w:r>
            <w:r w:rsidR="00446F09">
              <w:rPr>
                <w:rFonts w:cs="Arial"/>
              </w:rPr>
              <w:t>developing a universal</w:t>
            </w:r>
            <w:r w:rsidRPr="00BF0D2F">
              <w:rPr>
                <w:rFonts w:cs="Arial"/>
              </w:rPr>
              <w:t xml:space="preserve"> ABLE pla</w:t>
            </w:r>
            <w:r w:rsidR="00446F09">
              <w:rPr>
                <w:rFonts w:cs="Arial"/>
              </w:rPr>
              <w:t xml:space="preserve">n to improve how children access </w:t>
            </w:r>
            <w:r w:rsidR="00F71856">
              <w:rPr>
                <w:rFonts w:cs="Arial"/>
              </w:rPr>
              <w:t>learning,</w:t>
            </w:r>
            <w:r w:rsidR="00F71856" w:rsidRPr="00BF0D2F">
              <w:rPr>
                <w:rFonts w:cs="Arial"/>
              </w:rPr>
              <w:t xml:space="preserve"> </w:t>
            </w:r>
            <w:proofErr w:type="gramStart"/>
            <w:r w:rsidR="00F71856" w:rsidRPr="00BF0D2F">
              <w:rPr>
                <w:rFonts w:cs="Arial"/>
              </w:rPr>
              <w:t>There</w:t>
            </w:r>
            <w:proofErr w:type="gramEnd"/>
            <w:r w:rsidRPr="00BF0D2F">
              <w:rPr>
                <w:rFonts w:cs="Arial"/>
              </w:rPr>
              <w:t xml:space="preserve"> has been a reduction in individual ABLe plans.</w:t>
            </w:r>
          </w:p>
          <w:p w14:paraId="6D86B11B" w14:textId="1EC59C77" w:rsidR="0038384B" w:rsidRPr="00BF0D2F" w:rsidRDefault="0038384B" w:rsidP="00DB400A">
            <w:pPr>
              <w:pStyle w:val="ListParagraph"/>
              <w:numPr>
                <w:ilvl w:val="0"/>
                <w:numId w:val="1"/>
              </w:numPr>
              <w:rPr>
                <w:rFonts w:cs="Arial"/>
              </w:rPr>
            </w:pPr>
            <w:r w:rsidRPr="00BF0D2F">
              <w:rPr>
                <w:rFonts w:cs="Arial"/>
              </w:rPr>
              <w:t xml:space="preserve">At all levels, additional support needs are addressed very well through consultation, staff collaboration and </w:t>
            </w:r>
            <w:r w:rsidR="00446F09" w:rsidRPr="00BF0D2F">
              <w:rPr>
                <w:rFonts w:cs="Arial"/>
              </w:rPr>
              <w:t>multi-agency</w:t>
            </w:r>
            <w:r w:rsidRPr="00BF0D2F">
              <w:rPr>
                <w:rFonts w:cs="Arial"/>
              </w:rPr>
              <w:t xml:space="preserve"> working. Our newly developed role of dyslexia co</w:t>
            </w:r>
            <w:r w:rsidR="00F71856">
              <w:rPr>
                <w:rFonts w:cs="Arial"/>
              </w:rPr>
              <w:t>-</w:t>
            </w:r>
            <w:r w:rsidRPr="00BF0D2F">
              <w:rPr>
                <w:rFonts w:cs="Arial"/>
              </w:rPr>
              <w:t xml:space="preserve"> ordinator is leading to better identification of Literacy difficulties.</w:t>
            </w:r>
          </w:p>
          <w:p w14:paraId="73EEF20D" w14:textId="59F40C3D" w:rsidR="00274FA7" w:rsidRPr="00BF0D2F" w:rsidRDefault="00321A59" w:rsidP="00DB400A">
            <w:pPr>
              <w:pStyle w:val="ListParagraph"/>
              <w:numPr>
                <w:ilvl w:val="0"/>
                <w:numId w:val="1"/>
              </w:numPr>
              <w:rPr>
                <w:rFonts w:cs="Arial"/>
              </w:rPr>
            </w:pPr>
            <w:r w:rsidRPr="00BF0D2F">
              <w:rPr>
                <w:rFonts w:cs="Arial"/>
              </w:rPr>
              <w:t>We have developed how</w:t>
            </w:r>
            <w:r w:rsidR="00795103" w:rsidRPr="00BF0D2F">
              <w:rPr>
                <w:rFonts w:cs="Arial"/>
              </w:rPr>
              <w:t xml:space="preserve"> we include pupil voice within T</w:t>
            </w:r>
            <w:r w:rsidR="00446F09">
              <w:rPr>
                <w:rFonts w:cs="Arial"/>
              </w:rPr>
              <w:t xml:space="preserve">eam </w:t>
            </w:r>
            <w:r w:rsidR="00795103" w:rsidRPr="00BF0D2F">
              <w:rPr>
                <w:rFonts w:cs="Arial"/>
              </w:rPr>
              <w:t>A</w:t>
            </w:r>
            <w:r w:rsidR="00446F09">
              <w:rPr>
                <w:rFonts w:cs="Arial"/>
              </w:rPr>
              <w:t xml:space="preserve">round </w:t>
            </w:r>
            <w:r w:rsidR="00F71856">
              <w:rPr>
                <w:rFonts w:cs="Arial"/>
              </w:rPr>
              <w:t>t</w:t>
            </w:r>
            <w:r w:rsidR="00446F09">
              <w:rPr>
                <w:rFonts w:cs="Arial"/>
              </w:rPr>
              <w:t xml:space="preserve">he </w:t>
            </w:r>
            <w:r w:rsidR="00795103" w:rsidRPr="00BF0D2F">
              <w:rPr>
                <w:rFonts w:cs="Arial"/>
              </w:rPr>
              <w:t>C</w:t>
            </w:r>
            <w:r w:rsidR="00446F09">
              <w:rPr>
                <w:rFonts w:cs="Arial"/>
              </w:rPr>
              <w:t>hild</w:t>
            </w:r>
            <w:r w:rsidR="00795103" w:rsidRPr="00BF0D2F">
              <w:rPr>
                <w:rFonts w:cs="Arial"/>
              </w:rPr>
              <w:t xml:space="preserve"> process.  </w:t>
            </w:r>
            <w:r w:rsidRPr="00BF0D2F">
              <w:rPr>
                <w:rFonts w:cs="Arial"/>
              </w:rPr>
              <w:t xml:space="preserve">We make good use of the </w:t>
            </w:r>
            <w:r w:rsidR="00795103" w:rsidRPr="00BF0D2F">
              <w:rPr>
                <w:rFonts w:cs="Arial"/>
              </w:rPr>
              <w:t>wellbeing wheel</w:t>
            </w:r>
            <w:r w:rsidR="00446F09">
              <w:rPr>
                <w:rFonts w:cs="Arial"/>
              </w:rPr>
              <w:t>s</w:t>
            </w:r>
            <w:r w:rsidRPr="00BF0D2F">
              <w:rPr>
                <w:rFonts w:cs="Arial"/>
              </w:rPr>
              <w:t xml:space="preserve"> and data from the Glasgow wellbeing profile</w:t>
            </w:r>
            <w:r w:rsidR="00446F09">
              <w:rPr>
                <w:rFonts w:cs="Arial"/>
              </w:rPr>
              <w:t xml:space="preserve">s </w:t>
            </w:r>
            <w:r w:rsidR="00795103" w:rsidRPr="00BF0D2F">
              <w:rPr>
                <w:rFonts w:cs="Arial"/>
              </w:rPr>
              <w:t xml:space="preserve">to identify areas of concern </w:t>
            </w:r>
            <w:r w:rsidR="00F71856">
              <w:rPr>
                <w:rFonts w:cs="Arial"/>
              </w:rPr>
              <w:t>which can be targeted in class or on an individual basis.</w:t>
            </w:r>
          </w:p>
          <w:p w14:paraId="15AE2EF1" w14:textId="77777777" w:rsidR="00274FA7" w:rsidRPr="00BF0D2F" w:rsidRDefault="00795103" w:rsidP="00DB400A">
            <w:pPr>
              <w:pStyle w:val="ListParagraph"/>
              <w:numPr>
                <w:ilvl w:val="0"/>
                <w:numId w:val="1"/>
              </w:numPr>
              <w:rPr>
                <w:rFonts w:cs="Arial"/>
              </w:rPr>
            </w:pPr>
            <w:r w:rsidRPr="00BF0D2F">
              <w:rPr>
                <w:rFonts w:cs="Arial"/>
              </w:rPr>
              <w:t>Familiarisation of refreshed GIRFEC guidance to ensure we are getting it right for every child/family in Longhaugh.</w:t>
            </w:r>
          </w:p>
          <w:p w14:paraId="5B542440" w14:textId="77E1A3E8" w:rsidR="00D7296F" w:rsidRPr="00BF0D2F" w:rsidRDefault="0038384B" w:rsidP="00DB400A">
            <w:pPr>
              <w:pStyle w:val="ListParagraph"/>
              <w:numPr>
                <w:ilvl w:val="0"/>
                <w:numId w:val="1"/>
              </w:numPr>
              <w:rPr>
                <w:rFonts w:cs="Arial"/>
              </w:rPr>
            </w:pPr>
            <w:r w:rsidRPr="00BF0D2F">
              <w:rPr>
                <w:rFonts w:cs="Arial"/>
              </w:rPr>
              <w:t xml:space="preserve">We have </w:t>
            </w:r>
            <w:r w:rsidR="002342AF" w:rsidRPr="00BF0D2F">
              <w:rPr>
                <w:rFonts w:cs="Arial"/>
              </w:rPr>
              <w:t>developed</w:t>
            </w:r>
            <w:r w:rsidR="00795103" w:rsidRPr="00BF0D2F">
              <w:rPr>
                <w:rFonts w:cs="Arial"/>
              </w:rPr>
              <w:t xml:space="preserve"> role of S</w:t>
            </w:r>
            <w:r w:rsidR="00F71856">
              <w:rPr>
                <w:rFonts w:cs="Arial"/>
              </w:rPr>
              <w:t xml:space="preserve">chool &amp; </w:t>
            </w:r>
            <w:r w:rsidR="00795103" w:rsidRPr="00BF0D2F">
              <w:rPr>
                <w:rFonts w:cs="Arial"/>
              </w:rPr>
              <w:t>F</w:t>
            </w:r>
            <w:r w:rsidR="00F71856">
              <w:rPr>
                <w:rFonts w:cs="Arial"/>
              </w:rPr>
              <w:t xml:space="preserve">amily Development </w:t>
            </w:r>
            <w:proofErr w:type="gramStart"/>
            <w:r w:rsidR="00795103" w:rsidRPr="00BF0D2F">
              <w:rPr>
                <w:rFonts w:cs="Arial"/>
              </w:rPr>
              <w:t>W</w:t>
            </w:r>
            <w:r w:rsidR="00F71856">
              <w:rPr>
                <w:rFonts w:cs="Arial"/>
              </w:rPr>
              <w:t xml:space="preserve">orker </w:t>
            </w:r>
            <w:r w:rsidR="00795103" w:rsidRPr="00BF0D2F">
              <w:rPr>
                <w:rFonts w:cs="Arial"/>
              </w:rPr>
              <w:t xml:space="preserve"> in</w:t>
            </w:r>
            <w:proofErr w:type="gramEnd"/>
            <w:r w:rsidR="00795103" w:rsidRPr="00BF0D2F">
              <w:rPr>
                <w:rFonts w:cs="Arial"/>
              </w:rPr>
              <w:t xml:space="preserve"> improving attendance and supporting families through </w:t>
            </w:r>
            <w:r w:rsidR="00446F09" w:rsidRPr="00BF0D2F">
              <w:rPr>
                <w:rFonts w:cs="Arial"/>
              </w:rPr>
              <w:t>cost-of-living</w:t>
            </w:r>
            <w:r w:rsidR="00795103" w:rsidRPr="00BF0D2F">
              <w:rPr>
                <w:rFonts w:cs="Arial"/>
              </w:rPr>
              <w:t xml:space="preserve"> challenges. </w:t>
            </w:r>
          </w:p>
          <w:p w14:paraId="20EDEDA4" w14:textId="77777777" w:rsidR="00200049" w:rsidRPr="00BF0D2F" w:rsidRDefault="00200049" w:rsidP="00200049">
            <w:pPr>
              <w:pStyle w:val="ListParagraph"/>
              <w:rPr>
                <w:rFonts w:cstheme="minorHAnsi"/>
              </w:rPr>
            </w:pPr>
          </w:p>
          <w:p w14:paraId="0E51C45D" w14:textId="77777777" w:rsidR="00FC392B" w:rsidRPr="00BF0D2F" w:rsidRDefault="00FC392B" w:rsidP="00457CF3">
            <w:pPr>
              <w:pStyle w:val="ListParagraph"/>
              <w:tabs>
                <w:tab w:val="left" w:pos="3405"/>
              </w:tabs>
              <w:ind w:left="0"/>
              <w:rPr>
                <w:rFonts w:cstheme="minorHAnsi"/>
              </w:rPr>
            </w:pPr>
          </w:p>
          <w:p w14:paraId="71E6DE87" w14:textId="77777777" w:rsidR="00FC392B" w:rsidRPr="00BF0D2F" w:rsidRDefault="00FC392B" w:rsidP="00457CF3">
            <w:pPr>
              <w:pStyle w:val="ListParagraph"/>
              <w:tabs>
                <w:tab w:val="left" w:pos="3405"/>
              </w:tabs>
              <w:ind w:left="0"/>
              <w:rPr>
                <w:rFonts w:cstheme="minorHAnsi"/>
              </w:rPr>
            </w:pPr>
          </w:p>
          <w:p w14:paraId="40F3CA78" w14:textId="77777777" w:rsidR="00FC392B" w:rsidRPr="00BF0D2F" w:rsidRDefault="00FC392B" w:rsidP="00457CF3">
            <w:pPr>
              <w:pStyle w:val="ListParagraph"/>
              <w:tabs>
                <w:tab w:val="left" w:pos="3405"/>
              </w:tabs>
              <w:ind w:left="0"/>
              <w:rPr>
                <w:rFonts w:cstheme="minorHAnsi"/>
              </w:rPr>
            </w:pPr>
          </w:p>
          <w:p w14:paraId="63AB26F2" w14:textId="77777777" w:rsidR="00FC392B" w:rsidRPr="00BF0D2F" w:rsidRDefault="00FC392B" w:rsidP="00457CF3">
            <w:pPr>
              <w:pStyle w:val="ListParagraph"/>
              <w:tabs>
                <w:tab w:val="left" w:pos="3405"/>
              </w:tabs>
              <w:ind w:left="0"/>
              <w:rPr>
                <w:rFonts w:cstheme="minorHAnsi"/>
              </w:rPr>
            </w:pPr>
          </w:p>
          <w:p w14:paraId="38020B73" w14:textId="77777777" w:rsidR="00FC392B" w:rsidRPr="00BF0D2F" w:rsidRDefault="00FC392B" w:rsidP="00457CF3">
            <w:pPr>
              <w:pStyle w:val="ListParagraph"/>
              <w:tabs>
                <w:tab w:val="left" w:pos="3405"/>
              </w:tabs>
              <w:ind w:left="0"/>
              <w:rPr>
                <w:rFonts w:cstheme="minorHAnsi"/>
              </w:rPr>
            </w:pPr>
          </w:p>
          <w:p w14:paraId="417E0615" w14:textId="77777777" w:rsidR="00FC392B" w:rsidRPr="00BF0D2F" w:rsidRDefault="00FC392B" w:rsidP="00457CF3">
            <w:pPr>
              <w:pStyle w:val="ListParagraph"/>
              <w:tabs>
                <w:tab w:val="left" w:pos="3405"/>
              </w:tabs>
              <w:ind w:left="0"/>
              <w:rPr>
                <w:rFonts w:cstheme="minorHAnsi"/>
              </w:rPr>
            </w:pPr>
          </w:p>
          <w:p w14:paraId="1ABC1C29" w14:textId="77777777" w:rsidR="00FC392B" w:rsidRPr="00BF0D2F" w:rsidRDefault="00FC392B" w:rsidP="00457CF3">
            <w:pPr>
              <w:pStyle w:val="ListParagraph"/>
              <w:tabs>
                <w:tab w:val="left" w:pos="3405"/>
              </w:tabs>
              <w:ind w:left="0"/>
              <w:rPr>
                <w:rFonts w:cstheme="minorHAnsi"/>
              </w:rPr>
            </w:pPr>
          </w:p>
          <w:p w14:paraId="3D912424" w14:textId="77777777" w:rsidR="00FC392B" w:rsidRPr="00BF0D2F" w:rsidRDefault="00FC392B" w:rsidP="00457CF3">
            <w:pPr>
              <w:pStyle w:val="ListParagraph"/>
              <w:tabs>
                <w:tab w:val="left" w:pos="3405"/>
              </w:tabs>
              <w:ind w:left="0"/>
              <w:rPr>
                <w:rFonts w:cstheme="minorHAnsi"/>
              </w:rPr>
            </w:pPr>
          </w:p>
          <w:p w14:paraId="04244B5A" w14:textId="77777777" w:rsidR="00FC392B" w:rsidRPr="00BF0D2F" w:rsidRDefault="00FC392B" w:rsidP="00457CF3">
            <w:pPr>
              <w:pStyle w:val="ListParagraph"/>
              <w:tabs>
                <w:tab w:val="left" w:pos="3405"/>
              </w:tabs>
              <w:ind w:left="0"/>
              <w:rPr>
                <w:rFonts w:cstheme="minorHAnsi"/>
              </w:rPr>
            </w:pPr>
          </w:p>
          <w:p w14:paraId="7F6B801A" w14:textId="77777777" w:rsidR="00FC392B" w:rsidRPr="00BF0D2F" w:rsidRDefault="00FC392B" w:rsidP="00457CF3">
            <w:pPr>
              <w:pStyle w:val="ListParagraph"/>
              <w:tabs>
                <w:tab w:val="left" w:pos="3405"/>
              </w:tabs>
              <w:ind w:left="0"/>
              <w:rPr>
                <w:rFonts w:cstheme="minorHAnsi"/>
              </w:rPr>
            </w:pPr>
          </w:p>
          <w:p w14:paraId="5A1E5F6D" w14:textId="77777777" w:rsidR="00FC392B" w:rsidRPr="00BF0D2F" w:rsidRDefault="00FC392B" w:rsidP="00457CF3">
            <w:pPr>
              <w:pStyle w:val="ListParagraph"/>
              <w:tabs>
                <w:tab w:val="left" w:pos="3405"/>
              </w:tabs>
              <w:ind w:left="0"/>
              <w:rPr>
                <w:rFonts w:cstheme="minorHAnsi"/>
              </w:rPr>
            </w:pPr>
          </w:p>
          <w:p w14:paraId="5A3FCDB6" w14:textId="77777777" w:rsidR="00FC392B" w:rsidRPr="00BF0D2F" w:rsidRDefault="00FC392B" w:rsidP="00457CF3">
            <w:pPr>
              <w:pStyle w:val="ListParagraph"/>
              <w:tabs>
                <w:tab w:val="left" w:pos="3405"/>
              </w:tabs>
              <w:ind w:left="0"/>
              <w:rPr>
                <w:rFonts w:cstheme="minorHAnsi"/>
              </w:rPr>
            </w:pPr>
          </w:p>
          <w:p w14:paraId="5CC39549" w14:textId="77777777" w:rsidR="00FC392B" w:rsidRPr="00BF0D2F" w:rsidRDefault="00FC392B" w:rsidP="00457CF3">
            <w:pPr>
              <w:pStyle w:val="ListParagraph"/>
              <w:tabs>
                <w:tab w:val="left" w:pos="3405"/>
              </w:tabs>
              <w:ind w:left="0"/>
              <w:rPr>
                <w:rFonts w:cstheme="minorHAnsi"/>
              </w:rPr>
            </w:pPr>
          </w:p>
          <w:p w14:paraId="5642E703" w14:textId="77777777" w:rsidR="00FC392B" w:rsidRPr="00BF0D2F" w:rsidRDefault="00FC392B" w:rsidP="00457CF3">
            <w:pPr>
              <w:pStyle w:val="ListParagraph"/>
              <w:tabs>
                <w:tab w:val="left" w:pos="3405"/>
              </w:tabs>
              <w:ind w:left="0"/>
              <w:rPr>
                <w:rFonts w:cstheme="minorHAnsi"/>
              </w:rPr>
            </w:pPr>
          </w:p>
          <w:p w14:paraId="5FA54198" w14:textId="77777777" w:rsidR="00FC392B" w:rsidRPr="00BF0D2F" w:rsidRDefault="00FC392B" w:rsidP="00457CF3">
            <w:pPr>
              <w:pStyle w:val="ListParagraph"/>
              <w:tabs>
                <w:tab w:val="left" w:pos="3405"/>
              </w:tabs>
              <w:ind w:left="0"/>
              <w:rPr>
                <w:rFonts w:cstheme="minorHAnsi"/>
              </w:rPr>
            </w:pPr>
          </w:p>
          <w:p w14:paraId="61D24673" w14:textId="77777777" w:rsidR="00FC392B" w:rsidRPr="00BF0D2F" w:rsidRDefault="00FC392B" w:rsidP="00457CF3">
            <w:pPr>
              <w:pStyle w:val="ListParagraph"/>
              <w:tabs>
                <w:tab w:val="left" w:pos="3405"/>
              </w:tabs>
              <w:ind w:left="0"/>
              <w:rPr>
                <w:rFonts w:cstheme="minorHAnsi"/>
              </w:rPr>
            </w:pPr>
          </w:p>
          <w:p w14:paraId="5AE588A3" w14:textId="77777777" w:rsidR="00FC392B" w:rsidRPr="00BF0D2F" w:rsidRDefault="00FC392B" w:rsidP="00457CF3">
            <w:pPr>
              <w:pStyle w:val="ListParagraph"/>
              <w:tabs>
                <w:tab w:val="left" w:pos="3405"/>
              </w:tabs>
              <w:ind w:left="0"/>
              <w:rPr>
                <w:rFonts w:cstheme="minorHAnsi"/>
              </w:rPr>
            </w:pPr>
          </w:p>
          <w:p w14:paraId="32B7AD68" w14:textId="77777777" w:rsidR="00FC392B" w:rsidRPr="00BF0D2F" w:rsidRDefault="00FC392B" w:rsidP="00457CF3">
            <w:pPr>
              <w:pStyle w:val="ListParagraph"/>
              <w:tabs>
                <w:tab w:val="left" w:pos="3405"/>
              </w:tabs>
              <w:ind w:left="0"/>
              <w:rPr>
                <w:rFonts w:cstheme="minorHAnsi"/>
              </w:rPr>
            </w:pPr>
          </w:p>
          <w:p w14:paraId="4B84409A" w14:textId="77777777" w:rsidR="00FC392B" w:rsidRPr="00BF0D2F" w:rsidRDefault="00FC392B" w:rsidP="00457CF3">
            <w:pPr>
              <w:pStyle w:val="ListParagraph"/>
              <w:tabs>
                <w:tab w:val="left" w:pos="3405"/>
              </w:tabs>
              <w:ind w:left="0"/>
              <w:rPr>
                <w:rFonts w:cstheme="minorHAnsi"/>
              </w:rPr>
            </w:pPr>
          </w:p>
        </w:tc>
      </w:tr>
      <w:tr w:rsidR="00FC392B" w:rsidRPr="00BF0D2F" w14:paraId="3AE0734E" w14:textId="77777777" w:rsidTr="001E49D6">
        <w:trPr>
          <w:trHeight w:hRule="exact" w:val="6237"/>
        </w:trPr>
        <w:tc>
          <w:tcPr>
            <w:tcW w:w="9739" w:type="dxa"/>
          </w:tcPr>
          <w:p w14:paraId="7C81B269" w14:textId="77777777" w:rsidR="00FC392B" w:rsidRPr="00BF0D2F" w:rsidRDefault="00FC392B" w:rsidP="00457CF3">
            <w:pPr>
              <w:pStyle w:val="ListParagraph"/>
              <w:tabs>
                <w:tab w:val="left" w:pos="3405"/>
              </w:tabs>
              <w:ind w:left="0"/>
              <w:rPr>
                <w:rFonts w:cstheme="minorHAnsi"/>
                <w:b/>
              </w:rPr>
            </w:pPr>
          </w:p>
          <w:p w14:paraId="6176BE17" w14:textId="05F3C82C" w:rsidR="00FC392B" w:rsidRPr="00BF0D2F" w:rsidRDefault="00FC392B" w:rsidP="00457CF3">
            <w:pPr>
              <w:pStyle w:val="ListParagraph"/>
              <w:tabs>
                <w:tab w:val="left" w:pos="3405"/>
              </w:tabs>
              <w:ind w:left="0"/>
              <w:rPr>
                <w:rFonts w:cstheme="minorHAnsi"/>
                <w:b/>
              </w:rPr>
            </w:pPr>
            <w:r w:rsidRPr="00BF0D2F">
              <w:rPr>
                <w:rFonts w:cstheme="minorHAnsi"/>
                <w:b/>
              </w:rPr>
              <w:t>Next Steps:</w:t>
            </w:r>
          </w:p>
          <w:p w14:paraId="4FC51EC7" w14:textId="77777777" w:rsidR="002342AF" w:rsidRPr="00BF0D2F" w:rsidRDefault="00604C14" w:rsidP="00DB400A">
            <w:pPr>
              <w:pStyle w:val="ListParagraph"/>
              <w:numPr>
                <w:ilvl w:val="0"/>
                <w:numId w:val="1"/>
              </w:numPr>
              <w:rPr>
                <w:rFonts w:cs="Arial"/>
              </w:rPr>
            </w:pPr>
            <w:r w:rsidRPr="00BF0D2F">
              <w:rPr>
                <w:rFonts w:cs="Arial"/>
              </w:rPr>
              <w:t xml:space="preserve">Develop </w:t>
            </w:r>
            <w:r w:rsidR="00200049" w:rsidRPr="00BF0D2F">
              <w:rPr>
                <w:rFonts w:cs="Arial"/>
              </w:rPr>
              <w:t>SCARF programme</w:t>
            </w:r>
            <w:r w:rsidRPr="00BF0D2F">
              <w:rPr>
                <w:rFonts w:cs="Arial"/>
              </w:rPr>
              <w:t xml:space="preserve"> into whole school </w:t>
            </w:r>
            <w:r w:rsidR="001C1AE3" w:rsidRPr="00BF0D2F">
              <w:rPr>
                <w:rFonts w:cs="Arial"/>
              </w:rPr>
              <w:t>assemblies.</w:t>
            </w:r>
          </w:p>
          <w:p w14:paraId="26841956" w14:textId="61B61C63" w:rsidR="002342AF" w:rsidRPr="00BF0D2F" w:rsidRDefault="002342AF" w:rsidP="00DB400A">
            <w:pPr>
              <w:pStyle w:val="ListParagraph"/>
              <w:numPr>
                <w:ilvl w:val="0"/>
                <w:numId w:val="1"/>
              </w:numPr>
              <w:rPr>
                <w:rFonts w:cs="Arial"/>
              </w:rPr>
            </w:pPr>
            <w:r w:rsidRPr="00BF0D2F">
              <w:rPr>
                <w:rFonts w:cs="Arial"/>
              </w:rPr>
              <w:t>Continue to d</w:t>
            </w:r>
            <w:r w:rsidR="00200049" w:rsidRPr="00BF0D2F">
              <w:rPr>
                <w:rFonts w:cs="Arial"/>
              </w:rPr>
              <w:t>evelop how we include pupil voice within T</w:t>
            </w:r>
            <w:r w:rsidR="00446F09">
              <w:rPr>
                <w:rFonts w:cs="Arial"/>
              </w:rPr>
              <w:t xml:space="preserve">eam </w:t>
            </w:r>
            <w:r w:rsidR="00200049" w:rsidRPr="00BF0D2F">
              <w:rPr>
                <w:rFonts w:cs="Arial"/>
              </w:rPr>
              <w:t>A</w:t>
            </w:r>
            <w:r w:rsidR="00446F09">
              <w:rPr>
                <w:rFonts w:cs="Arial"/>
              </w:rPr>
              <w:t xml:space="preserve">round </w:t>
            </w:r>
            <w:r w:rsidR="00F71856">
              <w:rPr>
                <w:rFonts w:cs="Arial"/>
              </w:rPr>
              <w:t>t</w:t>
            </w:r>
            <w:r w:rsidR="00446F09">
              <w:rPr>
                <w:rFonts w:cs="Arial"/>
              </w:rPr>
              <w:t xml:space="preserve">he </w:t>
            </w:r>
            <w:r w:rsidR="00200049" w:rsidRPr="00BF0D2F">
              <w:rPr>
                <w:rFonts w:cs="Arial"/>
              </w:rPr>
              <w:t>C</w:t>
            </w:r>
            <w:r w:rsidR="00200353">
              <w:rPr>
                <w:rFonts w:cs="Arial"/>
              </w:rPr>
              <w:t>hild</w:t>
            </w:r>
            <w:r w:rsidR="00200049" w:rsidRPr="00BF0D2F">
              <w:rPr>
                <w:rFonts w:cs="Arial"/>
              </w:rPr>
              <w:t xml:space="preserve"> process.  Use wellbeing wheels with </w:t>
            </w:r>
            <w:r w:rsidR="00200353">
              <w:rPr>
                <w:rFonts w:cs="Arial"/>
              </w:rPr>
              <w:t xml:space="preserve">all </w:t>
            </w:r>
            <w:r w:rsidR="00200049" w:rsidRPr="00BF0D2F">
              <w:rPr>
                <w:rFonts w:cs="Arial"/>
              </w:rPr>
              <w:t xml:space="preserve">pupils to identify </w:t>
            </w:r>
            <w:r w:rsidR="00200353">
              <w:rPr>
                <w:rFonts w:cs="Arial"/>
              </w:rPr>
              <w:t>wellbeing concerns,</w:t>
            </w:r>
            <w:r w:rsidR="00604C14" w:rsidRPr="00BF0D2F">
              <w:rPr>
                <w:rFonts w:cs="Arial"/>
              </w:rPr>
              <w:t xml:space="preserve"> </w:t>
            </w:r>
          </w:p>
          <w:p w14:paraId="31E9DE23" w14:textId="2605DE59" w:rsidR="00604C14" w:rsidRDefault="002342AF" w:rsidP="00DB400A">
            <w:pPr>
              <w:pStyle w:val="ListParagraph"/>
              <w:numPr>
                <w:ilvl w:val="0"/>
                <w:numId w:val="1"/>
              </w:numPr>
              <w:rPr>
                <w:rFonts w:cs="Arial"/>
              </w:rPr>
            </w:pPr>
            <w:r w:rsidRPr="00BF0D2F">
              <w:rPr>
                <w:rFonts w:cs="Arial"/>
              </w:rPr>
              <w:t>Continue to d</w:t>
            </w:r>
            <w:r w:rsidR="00604C14" w:rsidRPr="00BF0D2F">
              <w:rPr>
                <w:rFonts w:cs="Arial"/>
              </w:rPr>
              <w:t xml:space="preserve">evelop </w:t>
            </w:r>
            <w:r w:rsidRPr="00BF0D2F">
              <w:rPr>
                <w:rFonts w:cs="Arial"/>
              </w:rPr>
              <w:t xml:space="preserve">our approaches to </w:t>
            </w:r>
            <w:r w:rsidR="00604C14" w:rsidRPr="00BF0D2F">
              <w:rPr>
                <w:rFonts w:cs="Arial"/>
              </w:rPr>
              <w:t xml:space="preserve">improving attendance </w:t>
            </w:r>
            <w:r w:rsidRPr="00BF0D2F">
              <w:rPr>
                <w:rFonts w:cs="Arial"/>
              </w:rPr>
              <w:t>as part of a cluster wide initiative.</w:t>
            </w:r>
          </w:p>
          <w:p w14:paraId="23320317" w14:textId="1F7A5866" w:rsidR="001341F2" w:rsidRPr="00BF0D2F" w:rsidRDefault="001341F2" w:rsidP="00DB400A">
            <w:pPr>
              <w:pStyle w:val="ListParagraph"/>
              <w:numPr>
                <w:ilvl w:val="0"/>
                <w:numId w:val="1"/>
              </w:numPr>
              <w:rPr>
                <w:rFonts w:cs="Arial"/>
              </w:rPr>
            </w:pPr>
            <w:r>
              <w:rPr>
                <w:rFonts w:cs="Arial"/>
              </w:rPr>
              <w:t>Extend our extra</w:t>
            </w:r>
            <w:r w:rsidR="00F71856">
              <w:rPr>
                <w:rFonts w:cs="Arial"/>
              </w:rPr>
              <w:t>-</w:t>
            </w:r>
            <w:r>
              <w:rPr>
                <w:rFonts w:cs="Arial"/>
              </w:rPr>
              <w:t xml:space="preserve"> curricular offer through the introduction of an active </w:t>
            </w:r>
            <w:proofErr w:type="gramStart"/>
            <w:r>
              <w:rPr>
                <w:rFonts w:cs="Arial"/>
              </w:rPr>
              <w:t>schools</w:t>
            </w:r>
            <w:proofErr w:type="gramEnd"/>
            <w:r>
              <w:rPr>
                <w:rFonts w:cs="Arial"/>
              </w:rPr>
              <w:t xml:space="preserve"> </w:t>
            </w:r>
            <w:r w:rsidR="001E49D6">
              <w:rPr>
                <w:rFonts w:cs="Arial"/>
              </w:rPr>
              <w:t>assistant</w:t>
            </w:r>
            <w:r w:rsidR="00F71856">
              <w:rPr>
                <w:rFonts w:cs="Arial"/>
              </w:rPr>
              <w:t>,</w:t>
            </w:r>
            <w:r>
              <w:rPr>
                <w:rFonts w:cs="Arial"/>
              </w:rPr>
              <w:t xml:space="preserve"> funded </w:t>
            </w:r>
            <w:r w:rsidR="001E49D6">
              <w:rPr>
                <w:rFonts w:cs="Arial"/>
              </w:rPr>
              <w:t>through</w:t>
            </w:r>
            <w:r>
              <w:rPr>
                <w:rFonts w:cs="Arial"/>
              </w:rPr>
              <w:t xml:space="preserve"> PEF.</w:t>
            </w:r>
          </w:p>
          <w:p w14:paraId="2CFB2B76" w14:textId="10111F51" w:rsidR="002342AF" w:rsidRPr="00BF0D2F" w:rsidRDefault="002342AF" w:rsidP="00DB400A">
            <w:pPr>
              <w:pStyle w:val="ListParagraph"/>
              <w:numPr>
                <w:ilvl w:val="0"/>
                <w:numId w:val="1"/>
              </w:numPr>
              <w:rPr>
                <w:rFonts w:cs="Arial"/>
              </w:rPr>
            </w:pPr>
            <w:r w:rsidRPr="00BF0D2F">
              <w:rPr>
                <w:rFonts w:cs="Arial"/>
              </w:rPr>
              <w:t xml:space="preserve">Develop how we track attainment through </w:t>
            </w:r>
            <w:r w:rsidR="00200353">
              <w:rPr>
                <w:rFonts w:cs="Arial"/>
              </w:rPr>
              <w:t>robust data analysis. This should extend to additional curricular areas.</w:t>
            </w:r>
          </w:p>
          <w:p w14:paraId="2223BCAB" w14:textId="77777777" w:rsidR="00200049" w:rsidRPr="00BF0D2F" w:rsidRDefault="00200049" w:rsidP="00200049">
            <w:pPr>
              <w:pStyle w:val="ListParagraph"/>
              <w:rPr>
                <w:rFonts w:cs="Arial"/>
              </w:rPr>
            </w:pPr>
          </w:p>
          <w:p w14:paraId="3070DBFC" w14:textId="77777777" w:rsidR="00200049" w:rsidRPr="00BF0D2F" w:rsidRDefault="00200049" w:rsidP="00457CF3">
            <w:pPr>
              <w:pStyle w:val="ListParagraph"/>
              <w:tabs>
                <w:tab w:val="left" w:pos="3405"/>
              </w:tabs>
              <w:ind w:left="0"/>
              <w:rPr>
                <w:rFonts w:cstheme="minorHAnsi"/>
                <w:b/>
              </w:rPr>
            </w:pPr>
          </w:p>
          <w:p w14:paraId="23676155" w14:textId="77777777" w:rsidR="00FC392B" w:rsidRPr="00BF0D2F" w:rsidRDefault="00FC392B" w:rsidP="00457CF3">
            <w:pPr>
              <w:pStyle w:val="ListParagraph"/>
              <w:tabs>
                <w:tab w:val="left" w:pos="3405"/>
              </w:tabs>
              <w:ind w:left="0"/>
              <w:rPr>
                <w:rFonts w:cstheme="minorHAnsi"/>
                <w:b/>
              </w:rPr>
            </w:pPr>
          </w:p>
          <w:p w14:paraId="500DBFB6" w14:textId="77777777" w:rsidR="00FC392B" w:rsidRPr="00BF0D2F" w:rsidRDefault="00FC392B" w:rsidP="00457CF3">
            <w:pPr>
              <w:pStyle w:val="ListParagraph"/>
              <w:tabs>
                <w:tab w:val="left" w:pos="3405"/>
              </w:tabs>
              <w:ind w:left="0"/>
              <w:rPr>
                <w:rFonts w:cstheme="minorHAnsi"/>
                <w:b/>
              </w:rPr>
            </w:pPr>
          </w:p>
          <w:p w14:paraId="3A808E0C" w14:textId="77777777" w:rsidR="00FC392B" w:rsidRPr="00BF0D2F" w:rsidRDefault="00FC392B" w:rsidP="00457CF3">
            <w:pPr>
              <w:pStyle w:val="ListParagraph"/>
              <w:tabs>
                <w:tab w:val="left" w:pos="3405"/>
              </w:tabs>
              <w:ind w:left="0"/>
              <w:rPr>
                <w:rFonts w:cstheme="minorHAnsi"/>
                <w:b/>
              </w:rPr>
            </w:pPr>
          </w:p>
          <w:p w14:paraId="70D62F88" w14:textId="77777777" w:rsidR="00FC392B" w:rsidRPr="00BF0D2F" w:rsidRDefault="00FC392B" w:rsidP="00457CF3">
            <w:pPr>
              <w:pStyle w:val="ListParagraph"/>
              <w:tabs>
                <w:tab w:val="left" w:pos="3405"/>
              </w:tabs>
              <w:ind w:left="0"/>
              <w:rPr>
                <w:rFonts w:cstheme="minorHAnsi"/>
                <w:b/>
              </w:rPr>
            </w:pPr>
          </w:p>
          <w:p w14:paraId="63EA780E" w14:textId="77777777" w:rsidR="00FC392B" w:rsidRPr="00BF0D2F" w:rsidRDefault="00FC392B" w:rsidP="00457CF3">
            <w:pPr>
              <w:pStyle w:val="ListParagraph"/>
              <w:tabs>
                <w:tab w:val="left" w:pos="3405"/>
              </w:tabs>
              <w:ind w:left="0"/>
              <w:rPr>
                <w:rFonts w:cstheme="minorHAnsi"/>
                <w:b/>
              </w:rPr>
            </w:pPr>
          </w:p>
          <w:p w14:paraId="350C9078" w14:textId="77777777" w:rsidR="00FC392B" w:rsidRPr="00BF0D2F" w:rsidRDefault="00FC392B" w:rsidP="00457CF3">
            <w:pPr>
              <w:pStyle w:val="ListParagraph"/>
              <w:tabs>
                <w:tab w:val="left" w:pos="3405"/>
              </w:tabs>
              <w:ind w:left="0"/>
              <w:rPr>
                <w:rFonts w:cstheme="minorHAnsi"/>
                <w:b/>
              </w:rPr>
            </w:pPr>
          </w:p>
          <w:p w14:paraId="3E0F2E33" w14:textId="77777777" w:rsidR="00FC392B" w:rsidRPr="00BF0D2F" w:rsidRDefault="00FC392B" w:rsidP="00457CF3">
            <w:pPr>
              <w:pStyle w:val="ListParagraph"/>
              <w:tabs>
                <w:tab w:val="left" w:pos="3405"/>
              </w:tabs>
              <w:ind w:left="0"/>
              <w:rPr>
                <w:rFonts w:cstheme="minorHAnsi"/>
                <w:b/>
              </w:rPr>
            </w:pPr>
          </w:p>
          <w:p w14:paraId="676C35DD" w14:textId="77777777" w:rsidR="00FC392B" w:rsidRPr="00BF0D2F" w:rsidRDefault="00FC392B" w:rsidP="00457CF3">
            <w:pPr>
              <w:pStyle w:val="ListParagraph"/>
              <w:tabs>
                <w:tab w:val="left" w:pos="3405"/>
              </w:tabs>
              <w:ind w:left="0"/>
              <w:rPr>
                <w:rFonts w:cstheme="minorHAnsi"/>
                <w:b/>
              </w:rPr>
            </w:pPr>
          </w:p>
          <w:p w14:paraId="3D5B493C" w14:textId="77777777" w:rsidR="00FC392B" w:rsidRPr="00BF0D2F" w:rsidRDefault="00FC392B" w:rsidP="00457CF3">
            <w:pPr>
              <w:pStyle w:val="ListParagraph"/>
              <w:tabs>
                <w:tab w:val="left" w:pos="3405"/>
              </w:tabs>
              <w:ind w:left="0"/>
              <w:rPr>
                <w:rFonts w:cstheme="minorHAnsi"/>
                <w:b/>
              </w:rPr>
            </w:pPr>
          </w:p>
          <w:p w14:paraId="7215567D" w14:textId="77777777" w:rsidR="00FC392B" w:rsidRPr="00BF0D2F" w:rsidRDefault="00FC392B" w:rsidP="00457CF3">
            <w:pPr>
              <w:pStyle w:val="ListParagraph"/>
              <w:tabs>
                <w:tab w:val="left" w:pos="3405"/>
              </w:tabs>
              <w:ind w:left="0"/>
              <w:rPr>
                <w:rFonts w:cstheme="minorHAnsi"/>
                <w:b/>
              </w:rPr>
            </w:pPr>
          </w:p>
          <w:p w14:paraId="37A3F57E" w14:textId="77777777" w:rsidR="00FC392B" w:rsidRPr="00BF0D2F" w:rsidRDefault="00FC392B" w:rsidP="00457CF3">
            <w:pPr>
              <w:pStyle w:val="ListParagraph"/>
              <w:tabs>
                <w:tab w:val="left" w:pos="3405"/>
              </w:tabs>
              <w:ind w:left="0"/>
              <w:rPr>
                <w:rFonts w:cstheme="minorHAnsi"/>
                <w:b/>
              </w:rPr>
            </w:pPr>
          </w:p>
          <w:p w14:paraId="280DB4D2" w14:textId="77777777" w:rsidR="00FC392B" w:rsidRPr="00BF0D2F" w:rsidRDefault="00FC392B" w:rsidP="00457CF3">
            <w:pPr>
              <w:pStyle w:val="ListParagraph"/>
              <w:tabs>
                <w:tab w:val="left" w:pos="3405"/>
              </w:tabs>
              <w:ind w:left="0"/>
              <w:rPr>
                <w:rFonts w:cstheme="minorHAnsi"/>
                <w:b/>
              </w:rPr>
            </w:pPr>
          </w:p>
          <w:p w14:paraId="30DEB228" w14:textId="77777777" w:rsidR="00FC392B" w:rsidRPr="00BF0D2F" w:rsidRDefault="00FC392B" w:rsidP="00457CF3">
            <w:pPr>
              <w:pStyle w:val="ListParagraph"/>
              <w:tabs>
                <w:tab w:val="left" w:pos="3405"/>
              </w:tabs>
              <w:ind w:left="0"/>
              <w:rPr>
                <w:rFonts w:cstheme="minorHAnsi"/>
                <w:b/>
              </w:rPr>
            </w:pPr>
          </w:p>
          <w:p w14:paraId="6A658883" w14:textId="77777777" w:rsidR="00FC392B" w:rsidRPr="00BF0D2F" w:rsidRDefault="00FC392B" w:rsidP="00457CF3">
            <w:pPr>
              <w:pStyle w:val="ListParagraph"/>
              <w:tabs>
                <w:tab w:val="left" w:pos="3405"/>
              </w:tabs>
              <w:ind w:left="0"/>
              <w:rPr>
                <w:rFonts w:cstheme="minorHAnsi"/>
                <w:b/>
              </w:rPr>
            </w:pPr>
          </w:p>
          <w:p w14:paraId="5432FD94" w14:textId="77777777" w:rsidR="00FC392B" w:rsidRPr="00BF0D2F" w:rsidRDefault="00FC392B" w:rsidP="00457CF3">
            <w:pPr>
              <w:pStyle w:val="ListParagraph"/>
              <w:tabs>
                <w:tab w:val="left" w:pos="3405"/>
              </w:tabs>
              <w:ind w:left="0"/>
              <w:rPr>
                <w:rFonts w:cstheme="minorHAnsi"/>
                <w:b/>
              </w:rPr>
            </w:pPr>
          </w:p>
          <w:p w14:paraId="4336F780" w14:textId="77777777" w:rsidR="00FC392B" w:rsidRPr="00BF0D2F" w:rsidRDefault="00FC392B" w:rsidP="00457CF3">
            <w:pPr>
              <w:pStyle w:val="ListParagraph"/>
              <w:tabs>
                <w:tab w:val="left" w:pos="3405"/>
              </w:tabs>
              <w:ind w:left="0"/>
              <w:rPr>
                <w:rFonts w:cstheme="minorHAnsi"/>
                <w:b/>
              </w:rPr>
            </w:pPr>
          </w:p>
          <w:p w14:paraId="2EC1B015" w14:textId="77777777" w:rsidR="00FC392B" w:rsidRPr="00BF0D2F" w:rsidRDefault="00FC392B" w:rsidP="00457CF3">
            <w:pPr>
              <w:pStyle w:val="ListParagraph"/>
              <w:tabs>
                <w:tab w:val="left" w:pos="3405"/>
              </w:tabs>
              <w:ind w:left="0"/>
              <w:rPr>
                <w:rFonts w:cstheme="minorHAnsi"/>
                <w:b/>
              </w:rPr>
            </w:pPr>
          </w:p>
          <w:p w14:paraId="578CF383" w14:textId="77777777" w:rsidR="00FC392B" w:rsidRPr="00BF0D2F" w:rsidRDefault="00FC392B" w:rsidP="00457CF3">
            <w:pPr>
              <w:pStyle w:val="ListParagraph"/>
              <w:tabs>
                <w:tab w:val="left" w:pos="3405"/>
              </w:tabs>
              <w:ind w:left="0"/>
              <w:rPr>
                <w:rFonts w:cstheme="minorHAnsi"/>
                <w:b/>
              </w:rPr>
            </w:pPr>
          </w:p>
          <w:p w14:paraId="5566D948" w14:textId="77777777" w:rsidR="00FC392B" w:rsidRPr="00BF0D2F" w:rsidRDefault="00FC392B" w:rsidP="00457CF3">
            <w:pPr>
              <w:pStyle w:val="ListParagraph"/>
              <w:tabs>
                <w:tab w:val="left" w:pos="3405"/>
              </w:tabs>
              <w:ind w:left="0"/>
              <w:rPr>
                <w:rFonts w:cstheme="minorHAnsi"/>
                <w:b/>
              </w:rPr>
            </w:pPr>
          </w:p>
          <w:p w14:paraId="65AA8030" w14:textId="77777777" w:rsidR="00FC392B" w:rsidRPr="00BF0D2F" w:rsidRDefault="00FC392B" w:rsidP="00457CF3">
            <w:pPr>
              <w:pStyle w:val="ListParagraph"/>
              <w:tabs>
                <w:tab w:val="left" w:pos="3405"/>
              </w:tabs>
              <w:ind w:left="0"/>
              <w:rPr>
                <w:rFonts w:cstheme="minorHAnsi"/>
                <w:b/>
              </w:rPr>
            </w:pPr>
          </w:p>
          <w:p w14:paraId="590493E4" w14:textId="77777777" w:rsidR="00FC392B" w:rsidRPr="00BF0D2F" w:rsidRDefault="00FC392B" w:rsidP="00457CF3">
            <w:pPr>
              <w:pStyle w:val="ListParagraph"/>
              <w:tabs>
                <w:tab w:val="left" w:pos="3405"/>
              </w:tabs>
              <w:ind w:left="0"/>
              <w:rPr>
                <w:rFonts w:cstheme="minorHAnsi"/>
                <w:b/>
              </w:rPr>
            </w:pPr>
          </w:p>
          <w:p w14:paraId="1FAA8598" w14:textId="77777777" w:rsidR="00FC392B" w:rsidRPr="00BF0D2F" w:rsidRDefault="00FC392B" w:rsidP="00457CF3">
            <w:pPr>
              <w:pStyle w:val="ListParagraph"/>
              <w:tabs>
                <w:tab w:val="left" w:pos="3405"/>
              </w:tabs>
              <w:ind w:left="0"/>
              <w:rPr>
                <w:rFonts w:cstheme="minorHAnsi"/>
                <w:b/>
              </w:rPr>
            </w:pPr>
          </w:p>
          <w:p w14:paraId="6BD3E40B" w14:textId="77777777" w:rsidR="00FC392B" w:rsidRPr="00BF0D2F" w:rsidRDefault="00FC392B" w:rsidP="00457CF3">
            <w:pPr>
              <w:pStyle w:val="ListParagraph"/>
              <w:tabs>
                <w:tab w:val="left" w:pos="3405"/>
              </w:tabs>
              <w:ind w:left="0"/>
              <w:rPr>
                <w:rFonts w:cstheme="minorHAnsi"/>
                <w:b/>
              </w:rPr>
            </w:pPr>
          </w:p>
        </w:tc>
      </w:tr>
    </w:tbl>
    <w:p w14:paraId="15AA0C8F" w14:textId="5F683B3D" w:rsidR="00203FC6" w:rsidRPr="00BF0D2F" w:rsidRDefault="002D69A6" w:rsidP="00441246">
      <w:pPr>
        <w:tabs>
          <w:tab w:val="left" w:pos="3405"/>
        </w:tabs>
        <w:spacing w:after="0" w:line="240" w:lineRule="auto"/>
        <w:jc w:val="center"/>
        <w:rPr>
          <w:rFonts w:cstheme="minorHAnsi"/>
          <w:b/>
        </w:rPr>
      </w:pPr>
      <w:r w:rsidRPr="00BF0D2F">
        <w:rPr>
          <w:rFonts w:cstheme="minorHAnsi"/>
          <w:b/>
        </w:rPr>
        <w:lastRenderedPageBreak/>
        <w:t xml:space="preserve">Our </w:t>
      </w:r>
      <w:r w:rsidR="00010940" w:rsidRPr="00BF0D2F">
        <w:rPr>
          <w:rFonts w:cstheme="minorHAnsi"/>
          <w:b/>
        </w:rPr>
        <w:t xml:space="preserve">Improvement </w:t>
      </w:r>
      <w:r w:rsidR="00B31355" w:rsidRPr="00BF0D2F">
        <w:rPr>
          <w:rFonts w:cstheme="minorHAnsi"/>
          <w:b/>
        </w:rPr>
        <w:t>Pri</w:t>
      </w:r>
      <w:r w:rsidR="00441246">
        <w:rPr>
          <w:rFonts w:cstheme="minorHAnsi"/>
          <w:b/>
        </w:rPr>
        <w:t>o</w:t>
      </w:r>
      <w:r w:rsidR="00B31355" w:rsidRPr="00BF0D2F">
        <w:rPr>
          <w:rFonts w:cstheme="minorHAnsi"/>
          <w:b/>
        </w:rPr>
        <w:t>rities for Session 20</w:t>
      </w:r>
      <w:r w:rsidR="00C658A1" w:rsidRPr="00BF0D2F">
        <w:rPr>
          <w:rFonts w:cstheme="minorHAnsi"/>
          <w:b/>
        </w:rPr>
        <w:t>2</w:t>
      </w:r>
      <w:r w:rsidR="00795103" w:rsidRPr="00BF0D2F">
        <w:rPr>
          <w:rFonts w:cstheme="minorHAnsi"/>
          <w:b/>
        </w:rPr>
        <w:t>3 and 2024</w:t>
      </w:r>
    </w:p>
    <w:p w14:paraId="37B085BE" w14:textId="77777777" w:rsidR="00203FC6" w:rsidRPr="00BF0D2F" w:rsidRDefault="00203FC6" w:rsidP="007241C6">
      <w:pPr>
        <w:tabs>
          <w:tab w:val="left" w:pos="3405"/>
        </w:tabs>
        <w:spacing w:after="0" w:line="240" w:lineRule="auto"/>
        <w:rPr>
          <w:rFonts w:cstheme="minorHAnsi"/>
          <w:b/>
        </w:rPr>
      </w:pPr>
    </w:p>
    <w:tbl>
      <w:tblPr>
        <w:tblStyle w:val="TableGrid"/>
        <w:tblW w:w="0" w:type="auto"/>
        <w:tblLook w:val="04A0" w:firstRow="1" w:lastRow="0" w:firstColumn="1" w:lastColumn="0" w:noHBand="0" w:noVBand="1"/>
      </w:tblPr>
      <w:tblGrid>
        <w:gridCol w:w="9592"/>
      </w:tblGrid>
      <w:tr w:rsidR="00970050" w14:paraId="5F999468" w14:textId="77777777" w:rsidTr="00970050">
        <w:tc>
          <w:tcPr>
            <w:tcW w:w="9592" w:type="dxa"/>
          </w:tcPr>
          <w:p w14:paraId="67BE53DE" w14:textId="066567E8" w:rsidR="00970050" w:rsidRPr="00970050" w:rsidRDefault="00970050" w:rsidP="00970050">
            <w:pPr>
              <w:rPr>
                <w:b/>
                <w:bCs/>
              </w:rPr>
            </w:pPr>
            <w:r w:rsidRPr="00970050">
              <w:rPr>
                <w:b/>
                <w:bCs/>
              </w:rPr>
              <w:t>1.To review and develop our curriculum, placing the needs of our learners at the centre.</w:t>
            </w:r>
          </w:p>
          <w:p w14:paraId="2F0073A0" w14:textId="77777777" w:rsidR="00970050" w:rsidRDefault="00970050" w:rsidP="00970050">
            <w:pPr>
              <w:rPr>
                <w:rFonts w:cstheme="minorHAnsi"/>
                <w:b/>
                <w:bCs/>
              </w:rPr>
            </w:pPr>
          </w:p>
          <w:p w14:paraId="204A5B34" w14:textId="69D92400" w:rsidR="00970050" w:rsidRPr="00970050" w:rsidRDefault="00200353" w:rsidP="00970050">
            <w:pPr>
              <w:rPr>
                <w:rFonts w:cstheme="minorHAnsi"/>
                <w:b/>
                <w:bCs/>
              </w:rPr>
            </w:pPr>
            <w:r>
              <w:rPr>
                <w:rFonts w:cstheme="minorHAnsi"/>
                <w:b/>
                <w:bCs/>
              </w:rPr>
              <w:t xml:space="preserve">PARTICIPATION </w:t>
            </w:r>
          </w:p>
        </w:tc>
      </w:tr>
      <w:tr w:rsidR="00970050" w14:paraId="0FBFD367" w14:textId="77777777" w:rsidTr="00970050">
        <w:tc>
          <w:tcPr>
            <w:tcW w:w="9592" w:type="dxa"/>
          </w:tcPr>
          <w:p w14:paraId="4A535C40" w14:textId="4D03D13F" w:rsidR="00970050" w:rsidRDefault="00970050" w:rsidP="00970050">
            <w:pPr>
              <w:rPr>
                <w:rFonts w:cstheme="minorHAnsi"/>
                <w:b/>
                <w:bCs/>
              </w:rPr>
            </w:pPr>
            <w:r w:rsidRPr="00970050">
              <w:rPr>
                <w:rFonts w:cstheme="minorHAnsi"/>
                <w:b/>
                <w:bCs/>
              </w:rPr>
              <w:t>2. Develop metacognition teaching strategies around knowledge, regulation, and motivation</w:t>
            </w:r>
            <w:r>
              <w:rPr>
                <w:rFonts w:cstheme="minorHAnsi"/>
                <w:b/>
                <w:bCs/>
              </w:rPr>
              <w:t>.</w:t>
            </w:r>
          </w:p>
          <w:p w14:paraId="7F5A0503" w14:textId="16623572" w:rsidR="00200353" w:rsidRPr="00970050" w:rsidRDefault="00200353" w:rsidP="00970050">
            <w:pPr>
              <w:rPr>
                <w:rFonts w:cstheme="minorHAnsi"/>
                <w:b/>
                <w:bCs/>
              </w:rPr>
            </w:pPr>
            <w:r>
              <w:rPr>
                <w:rFonts w:cstheme="minorHAnsi"/>
                <w:b/>
                <w:bCs/>
              </w:rPr>
              <w:t>PROGRESS</w:t>
            </w:r>
          </w:p>
          <w:p w14:paraId="21DF54AA" w14:textId="426A5E5B" w:rsidR="00970050" w:rsidRPr="00970050" w:rsidRDefault="00970050" w:rsidP="00970050">
            <w:pPr>
              <w:rPr>
                <w:rFonts w:cstheme="minorHAnsi"/>
                <w:b/>
                <w:bCs/>
              </w:rPr>
            </w:pPr>
          </w:p>
        </w:tc>
      </w:tr>
      <w:tr w:rsidR="00970050" w14:paraId="0E609F21" w14:textId="77777777" w:rsidTr="00970050">
        <w:tc>
          <w:tcPr>
            <w:tcW w:w="9592" w:type="dxa"/>
          </w:tcPr>
          <w:p w14:paraId="35351B93" w14:textId="707B772C" w:rsidR="00970050" w:rsidRDefault="00970050" w:rsidP="00970050">
            <w:pPr>
              <w:rPr>
                <w:rFonts w:cstheme="minorHAnsi"/>
                <w:b/>
                <w:bCs/>
              </w:rPr>
            </w:pPr>
            <w:r w:rsidRPr="00970050">
              <w:rPr>
                <w:rFonts w:cstheme="minorHAnsi"/>
                <w:b/>
                <w:bCs/>
              </w:rPr>
              <w:t>3</w:t>
            </w:r>
            <w:r w:rsidR="00200353">
              <w:rPr>
                <w:rFonts w:cstheme="minorHAnsi"/>
                <w:b/>
                <w:bCs/>
              </w:rPr>
              <w:t>. To improve attendance</w:t>
            </w:r>
          </w:p>
          <w:p w14:paraId="7F99E53F" w14:textId="75D55578" w:rsidR="00200353" w:rsidRPr="00970050" w:rsidRDefault="00200353" w:rsidP="00970050">
            <w:pPr>
              <w:rPr>
                <w:b/>
                <w:bCs/>
              </w:rPr>
            </w:pPr>
            <w:r>
              <w:rPr>
                <w:b/>
                <w:bCs/>
              </w:rPr>
              <w:t>PRESENCE</w:t>
            </w:r>
          </w:p>
          <w:p w14:paraId="4D1DE17F" w14:textId="65CC44F4" w:rsidR="00970050" w:rsidRPr="00970050" w:rsidRDefault="00970050" w:rsidP="00970050">
            <w:pPr>
              <w:rPr>
                <w:rFonts w:cstheme="minorHAnsi"/>
                <w:b/>
                <w:bCs/>
              </w:rPr>
            </w:pPr>
          </w:p>
        </w:tc>
      </w:tr>
    </w:tbl>
    <w:p w14:paraId="196B14D0" w14:textId="77777777" w:rsidR="002D69A6" w:rsidRPr="00BF0D2F" w:rsidRDefault="002D69A6" w:rsidP="002D69A6">
      <w:pPr>
        <w:spacing w:after="0" w:line="240" w:lineRule="auto"/>
        <w:jc w:val="center"/>
        <w:rPr>
          <w:rFonts w:cstheme="minorHAnsi"/>
          <w:b/>
        </w:rPr>
      </w:pPr>
    </w:p>
    <w:p w14:paraId="3C0A4189" w14:textId="77777777" w:rsidR="002D69A6" w:rsidRPr="00BF0D2F" w:rsidRDefault="002D69A6" w:rsidP="002D69A6">
      <w:pPr>
        <w:spacing w:after="0" w:line="240" w:lineRule="auto"/>
        <w:jc w:val="center"/>
        <w:rPr>
          <w:rFonts w:cstheme="minorHAnsi"/>
          <w:b/>
        </w:rPr>
      </w:pPr>
    </w:p>
    <w:p w14:paraId="7080F3AB" w14:textId="77777777" w:rsidR="002D69A6" w:rsidRPr="00BF0D2F" w:rsidRDefault="002D69A6" w:rsidP="002D69A6">
      <w:pPr>
        <w:spacing w:after="0" w:line="240" w:lineRule="auto"/>
        <w:jc w:val="center"/>
        <w:rPr>
          <w:rFonts w:cstheme="minorHAnsi"/>
          <w:b/>
        </w:rPr>
      </w:pPr>
    </w:p>
    <w:p w14:paraId="1E10CB3A" w14:textId="77777777" w:rsidR="002D69A6" w:rsidRPr="00BF0D2F" w:rsidRDefault="002D69A6" w:rsidP="002D69A6">
      <w:pPr>
        <w:spacing w:after="0" w:line="240" w:lineRule="auto"/>
        <w:jc w:val="center"/>
        <w:rPr>
          <w:rFonts w:cstheme="minorHAnsi"/>
          <w:b/>
        </w:rPr>
      </w:pPr>
    </w:p>
    <w:p w14:paraId="05513D53" w14:textId="766E27DB" w:rsidR="00907F8C" w:rsidRPr="00BF0D2F" w:rsidRDefault="00907F8C" w:rsidP="00907F8C">
      <w:pPr>
        <w:jc w:val="center"/>
        <w:rPr>
          <w:rFonts w:cstheme="minorHAnsi"/>
        </w:rPr>
      </w:pPr>
      <w:r w:rsidRPr="00BF0D2F">
        <w:rPr>
          <w:rFonts w:cstheme="minorHAnsi"/>
        </w:rPr>
        <w:t xml:space="preserve">Please visit </w:t>
      </w:r>
      <w:hyperlink r:id="rId10" w:history="1">
        <w:r w:rsidRPr="00BF0D2F">
          <w:rPr>
            <w:rStyle w:val="Hyperlink"/>
            <w:rFonts w:cstheme="minorHAnsi"/>
          </w:rPr>
          <w:t>https://education.gov.scot/what-we-do/inspection-and-review/reports</w:t>
        </w:r>
      </w:hyperlink>
      <w:r w:rsidRPr="00BF0D2F">
        <w:rPr>
          <w:rFonts w:cstheme="minorHAnsi"/>
        </w:rPr>
        <w:t xml:space="preserve"> for HMIE Inspection Reports.</w:t>
      </w:r>
    </w:p>
    <w:p w14:paraId="18AA570C" w14:textId="77777777" w:rsidR="00010940" w:rsidRPr="00BF0D2F" w:rsidRDefault="00010940" w:rsidP="00516C4D">
      <w:pPr>
        <w:spacing w:after="0" w:line="240" w:lineRule="auto"/>
        <w:rPr>
          <w:rFonts w:cstheme="minorHAnsi"/>
        </w:rPr>
      </w:pPr>
    </w:p>
    <w:p w14:paraId="59DA1C2F" w14:textId="77777777" w:rsidR="00010940" w:rsidRPr="00BF0D2F" w:rsidRDefault="00010940" w:rsidP="00516C4D">
      <w:pPr>
        <w:spacing w:after="0" w:line="240" w:lineRule="auto"/>
        <w:rPr>
          <w:rFonts w:cstheme="minorHAnsi"/>
        </w:rPr>
      </w:pPr>
    </w:p>
    <w:p w14:paraId="1F781317" w14:textId="77777777" w:rsidR="00010940" w:rsidRPr="00BF0D2F" w:rsidRDefault="00010940" w:rsidP="00516C4D">
      <w:pPr>
        <w:spacing w:after="0" w:line="240" w:lineRule="auto"/>
        <w:rPr>
          <w:rFonts w:cstheme="minorHAnsi"/>
        </w:rPr>
      </w:pPr>
    </w:p>
    <w:p w14:paraId="5C810EEE" w14:textId="77777777" w:rsidR="00010940" w:rsidRPr="00BF0D2F" w:rsidRDefault="00010940" w:rsidP="00516C4D">
      <w:pPr>
        <w:spacing w:after="0" w:line="240" w:lineRule="auto"/>
        <w:rPr>
          <w:rFonts w:cstheme="minorHAnsi"/>
        </w:rPr>
      </w:pPr>
    </w:p>
    <w:p w14:paraId="5E26956E" w14:textId="77777777" w:rsidR="00010940" w:rsidRPr="00BF0D2F" w:rsidRDefault="00010940" w:rsidP="00516C4D">
      <w:pPr>
        <w:spacing w:after="0" w:line="240" w:lineRule="auto"/>
        <w:rPr>
          <w:rFonts w:cstheme="minorHAnsi"/>
        </w:rPr>
      </w:pPr>
    </w:p>
    <w:p w14:paraId="093F760E" w14:textId="77777777" w:rsidR="00010940" w:rsidRPr="00BF0D2F" w:rsidRDefault="00010940" w:rsidP="00516C4D">
      <w:pPr>
        <w:spacing w:after="0" w:line="240" w:lineRule="auto"/>
        <w:rPr>
          <w:rFonts w:cstheme="minorHAnsi"/>
        </w:rPr>
      </w:pPr>
    </w:p>
    <w:p w14:paraId="62A0A970" w14:textId="77777777" w:rsidR="00010940" w:rsidRPr="00BF0D2F" w:rsidRDefault="00010940" w:rsidP="00010940">
      <w:pPr>
        <w:spacing w:after="0" w:line="240" w:lineRule="auto"/>
        <w:jc w:val="center"/>
        <w:rPr>
          <w:rFonts w:cstheme="minorHAnsi"/>
          <w:b/>
        </w:rPr>
      </w:pPr>
      <w:r w:rsidRPr="00BF0D2F">
        <w:rPr>
          <w:rFonts w:cstheme="minorHAnsi"/>
          <w:b/>
        </w:rPr>
        <w:t>Further Information can be found at:</w:t>
      </w:r>
    </w:p>
    <w:p w14:paraId="489109ED" w14:textId="77777777" w:rsidR="007241C6" w:rsidRPr="00BF0D2F" w:rsidRDefault="007241C6" w:rsidP="00516C4D">
      <w:pPr>
        <w:spacing w:after="0" w:line="240" w:lineRule="auto"/>
        <w:rPr>
          <w:rFonts w:cstheme="minorHAnsi"/>
        </w:rPr>
      </w:pPr>
    </w:p>
    <w:p w14:paraId="7F369393" w14:textId="77777777" w:rsidR="007241C6" w:rsidRPr="00BF0D2F" w:rsidRDefault="007241C6" w:rsidP="00516C4D">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98"/>
        <w:gridCol w:w="2398"/>
        <w:gridCol w:w="2398"/>
      </w:tblGrid>
      <w:tr w:rsidR="007241C6" w:rsidRPr="00BF0D2F" w14:paraId="29428568" w14:textId="77777777" w:rsidTr="007241C6">
        <w:tc>
          <w:tcPr>
            <w:tcW w:w="2398" w:type="dxa"/>
          </w:tcPr>
          <w:p w14:paraId="6BC85D5E" w14:textId="77777777" w:rsidR="007241C6" w:rsidRPr="00BF0D2F" w:rsidRDefault="007241C6" w:rsidP="00516C4D">
            <w:pPr>
              <w:rPr>
                <w:rFonts w:cstheme="minorHAnsi"/>
              </w:rPr>
            </w:pPr>
            <w:r w:rsidRPr="00BF0D2F">
              <w:rPr>
                <w:rFonts w:cstheme="minorHAnsi"/>
                <w:noProof/>
                <w:lang w:eastAsia="en-GB"/>
              </w:rPr>
              <w:drawing>
                <wp:inline distT="0" distB="0" distL="0" distR="0" wp14:anchorId="0E247535" wp14:editId="27B125F5">
                  <wp:extent cx="1323975" cy="1323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p>
        </w:tc>
        <w:tc>
          <w:tcPr>
            <w:tcW w:w="2398" w:type="dxa"/>
          </w:tcPr>
          <w:p w14:paraId="00B2DFCE" w14:textId="77777777" w:rsidR="007241C6" w:rsidRPr="00BF0D2F" w:rsidRDefault="007241C6" w:rsidP="00516C4D">
            <w:pPr>
              <w:rPr>
                <w:rFonts w:cstheme="minorHAnsi"/>
              </w:rPr>
            </w:pPr>
            <w:r w:rsidRPr="00BF0D2F">
              <w:rPr>
                <w:rFonts w:cstheme="minorHAnsi"/>
                <w:noProof/>
                <w:lang w:eastAsia="en-GB"/>
              </w:rPr>
              <w:drawing>
                <wp:inline distT="0" distB="0" distL="0" distR="0" wp14:anchorId="5209E837" wp14:editId="611E795E">
                  <wp:extent cx="1352550" cy="1380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OB8PYSFP.jpg"/>
                          <pic:cNvPicPr/>
                        </pic:nvPicPr>
                        <pic:blipFill>
                          <a:blip r:embed="rId12">
                            <a:extLst>
                              <a:ext uri="{28A0092B-C50C-407E-A947-70E740481C1C}">
                                <a14:useLocalDpi xmlns:a14="http://schemas.microsoft.com/office/drawing/2010/main" val="0"/>
                              </a:ext>
                            </a:extLst>
                          </a:blip>
                          <a:stretch>
                            <a:fillRect/>
                          </a:stretch>
                        </pic:blipFill>
                        <pic:spPr>
                          <a:xfrm>
                            <a:off x="0" y="0"/>
                            <a:ext cx="1377388" cy="1405497"/>
                          </a:xfrm>
                          <a:prstGeom prst="rect">
                            <a:avLst/>
                          </a:prstGeom>
                        </pic:spPr>
                      </pic:pic>
                    </a:graphicData>
                  </a:graphic>
                </wp:inline>
              </w:drawing>
            </w:r>
          </w:p>
        </w:tc>
        <w:tc>
          <w:tcPr>
            <w:tcW w:w="2398" w:type="dxa"/>
          </w:tcPr>
          <w:p w14:paraId="694090AA" w14:textId="77777777" w:rsidR="007241C6" w:rsidRPr="00BF0D2F" w:rsidRDefault="007241C6" w:rsidP="00516C4D">
            <w:pPr>
              <w:rPr>
                <w:rFonts w:cstheme="minorHAnsi"/>
              </w:rPr>
            </w:pPr>
            <w:r w:rsidRPr="00BF0D2F">
              <w:rPr>
                <w:rFonts w:cstheme="minorHAnsi"/>
                <w:noProof/>
                <w:lang w:eastAsia="en-GB"/>
              </w:rPr>
              <w:drawing>
                <wp:inline distT="0" distB="0" distL="0" distR="0" wp14:anchorId="692300DC" wp14:editId="7EE4DF78">
                  <wp:extent cx="1375292" cy="13239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8107" cy="1365193"/>
                          </a:xfrm>
                          <a:prstGeom prst="rect">
                            <a:avLst/>
                          </a:prstGeom>
                          <a:noFill/>
                          <a:ln>
                            <a:noFill/>
                          </a:ln>
                        </pic:spPr>
                      </pic:pic>
                    </a:graphicData>
                  </a:graphic>
                </wp:inline>
              </w:drawing>
            </w:r>
          </w:p>
        </w:tc>
        <w:tc>
          <w:tcPr>
            <w:tcW w:w="2398" w:type="dxa"/>
          </w:tcPr>
          <w:p w14:paraId="6CFAB7C0" w14:textId="77777777" w:rsidR="007241C6" w:rsidRPr="00BF0D2F" w:rsidRDefault="007241C6" w:rsidP="00516C4D">
            <w:pPr>
              <w:rPr>
                <w:rFonts w:cstheme="minorHAnsi"/>
              </w:rPr>
            </w:pPr>
          </w:p>
          <w:p w14:paraId="69683EED" w14:textId="77777777" w:rsidR="007241C6" w:rsidRPr="00BF0D2F" w:rsidRDefault="007241C6" w:rsidP="00516C4D">
            <w:pPr>
              <w:rPr>
                <w:rFonts w:cstheme="minorHAnsi"/>
              </w:rPr>
            </w:pPr>
          </w:p>
          <w:p w14:paraId="5F4305CD" w14:textId="77777777" w:rsidR="007241C6" w:rsidRPr="00BF0D2F" w:rsidRDefault="007241C6" w:rsidP="00516C4D">
            <w:pPr>
              <w:rPr>
                <w:rFonts w:cstheme="minorHAnsi"/>
              </w:rPr>
            </w:pPr>
            <w:r w:rsidRPr="00BF0D2F">
              <w:rPr>
                <w:rFonts w:cstheme="minorHAnsi"/>
                <w:noProof/>
                <w:lang w:eastAsia="en-GB"/>
              </w:rPr>
              <mc:AlternateContent>
                <mc:Choice Requires="wps">
                  <w:drawing>
                    <wp:anchor distT="0" distB="0" distL="114300" distR="114300" simplePos="0" relativeHeight="251667456" behindDoc="0" locked="0" layoutInCell="1" allowOverlap="1" wp14:anchorId="2D5DFFD9" wp14:editId="0A2CE80D">
                      <wp:simplePos x="0" y="0"/>
                      <wp:positionH relativeFrom="column">
                        <wp:posOffset>118110</wp:posOffset>
                      </wp:positionH>
                      <wp:positionV relativeFrom="paragraph">
                        <wp:posOffset>1059180</wp:posOffset>
                      </wp:positionV>
                      <wp:extent cx="1250950" cy="2076450"/>
                      <wp:effectExtent l="0" t="0" r="25400" b="19050"/>
                      <wp:wrapNone/>
                      <wp:docPr id="4" name="Rectangle 4"/>
                      <wp:cNvGraphicFramePr/>
                      <a:graphic xmlns:a="http://schemas.openxmlformats.org/drawingml/2006/main">
                        <a:graphicData uri="http://schemas.microsoft.com/office/word/2010/wordprocessingShape">
                          <wps:wsp>
                            <wps:cNvSpPr/>
                            <wps:spPr>
                              <a:xfrm>
                                <a:off x="0" y="0"/>
                                <a:ext cx="1250950" cy="2076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90D304" w14:textId="77777777" w:rsidR="007241C6" w:rsidRDefault="007241C6" w:rsidP="007241C6">
                                  <w:pPr>
                                    <w:jc w:val="center"/>
                                    <w:rPr>
                                      <w:color w:val="000000" w:themeColor="text1"/>
                                    </w:rPr>
                                  </w:pPr>
                                  <w:r>
                                    <w:rPr>
                                      <w:color w:val="000000" w:themeColor="text1"/>
                                    </w:rPr>
                                    <w:t>Dundee Education Plan</w:t>
                                  </w:r>
                                </w:p>
                                <w:p w14:paraId="58FC0B75" w14:textId="77777777" w:rsidR="00B01FE8" w:rsidRPr="00B01FE8" w:rsidRDefault="00F71856" w:rsidP="007241C6">
                                  <w:pPr>
                                    <w:jc w:val="center"/>
                                    <w:rPr>
                                      <w:color w:val="FFFFFF" w:themeColor="background1"/>
                                    </w:rPr>
                                  </w:pPr>
                                  <w:hyperlink r:id="rId14" w:tgtFrame="_blank" w:history="1">
                                    <w:r w:rsidR="00B01FE8" w:rsidRPr="00B01FE8">
                                      <w:rPr>
                                        <w:rStyle w:val="Hyperlink"/>
                                        <w:rFonts w:ascii="Verdana" w:hAnsi="Verdana"/>
                                        <w:color w:val="FFFFFF" w:themeColor="background1"/>
                                        <w:sz w:val="20"/>
                                        <w:szCs w:val="20"/>
                                        <w:lang w:val="en"/>
                                      </w:rPr>
                                      <w:t>https://www.dundeecity.gov.uk/sites/default/files/publications/annual_education_plan_2017-18.pdf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DFFD9" id="Rectangle 4" o:spid="_x0000_s1026" style="position:absolute;margin-left:9.3pt;margin-top:83.4pt;width:98.5pt;height:1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" fillcolor="#4f81bd [3204]" strokecolor="#243f60 [1604]" strokeweight="2pt">
                      <v:textbox>
                        <w:txbxContent>
                          <w:p w14:paraId="1290D304" w14:textId="77777777" w:rsidR="007241C6" w:rsidRDefault="007241C6" w:rsidP="007241C6">
                            <w:pPr>
                              <w:jc w:val="center"/>
                              <w:rPr>
                                <w:color w:val="000000" w:themeColor="text1"/>
                              </w:rPr>
                            </w:pPr>
                            <w:r>
                              <w:rPr>
                                <w:color w:val="000000" w:themeColor="text1"/>
                              </w:rPr>
                              <w:t>Dundee Education Plan</w:t>
                            </w:r>
                          </w:p>
                          <w:p w14:paraId="58FC0B75" w14:textId="77777777" w:rsidR="00B01FE8" w:rsidRPr="00B01FE8" w:rsidRDefault="00F71856" w:rsidP="007241C6">
                            <w:pPr>
                              <w:jc w:val="center"/>
                              <w:rPr>
                                <w:color w:val="FFFFFF" w:themeColor="background1"/>
                              </w:rPr>
                            </w:pPr>
                            <w:hyperlink r:id="rId15" w:tgtFrame="_blank" w:history="1">
                              <w:r w:rsidR="00B01FE8" w:rsidRPr="00B01FE8">
                                <w:rPr>
                                  <w:rStyle w:val="Hyperlink"/>
                                  <w:rFonts w:ascii="Verdana" w:hAnsi="Verdana"/>
                                  <w:color w:val="FFFFFF" w:themeColor="background1"/>
                                  <w:sz w:val="20"/>
                                  <w:szCs w:val="20"/>
                                  <w:lang w:val="en"/>
                                </w:rPr>
                                <w:t>https://www.dundeecity.gov.uk/sites/default/files/publications/annual_education_plan_2017-18.pdf</w:t>
                              </w:r>
                            </w:hyperlink>
                          </w:p>
                        </w:txbxContent>
                      </v:textbox>
                    </v:rect>
                  </w:pict>
                </mc:Fallback>
              </mc:AlternateContent>
            </w:r>
            <w:r w:rsidRPr="00BF0D2F">
              <w:rPr>
                <w:rFonts w:cstheme="minorHAnsi"/>
                <w:noProof/>
                <w:lang w:eastAsia="en-GB"/>
              </w:rPr>
              <w:drawing>
                <wp:inline distT="0" distB="0" distL="0" distR="0" wp14:anchorId="77CEE162" wp14:editId="56A96250">
                  <wp:extent cx="1272540" cy="648335"/>
                  <wp:effectExtent l="0" t="0" r="3810" b="0"/>
                  <wp:docPr id="49" name="Picture 49" descr="Image result for additional support needs">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49" name="Picture 49" descr="Image result for additional support needs">
                            <a:hlinkClick r:id="rId16"/>
                          </pic:cNvP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2540" cy="648335"/>
                          </a:xfrm>
                          <a:prstGeom prst="rect">
                            <a:avLst/>
                          </a:prstGeom>
                          <a:noFill/>
                          <a:ln>
                            <a:noFill/>
                          </a:ln>
                        </pic:spPr>
                      </pic:pic>
                    </a:graphicData>
                  </a:graphic>
                </wp:inline>
              </w:drawing>
            </w:r>
          </w:p>
        </w:tc>
      </w:tr>
      <w:tr w:rsidR="007241C6" w:rsidRPr="00BF0D2F" w14:paraId="4EE190A6" w14:textId="77777777" w:rsidTr="007241C6">
        <w:tc>
          <w:tcPr>
            <w:tcW w:w="2398" w:type="dxa"/>
          </w:tcPr>
          <w:p w14:paraId="7804AAE3" w14:textId="77777777" w:rsidR="007241C6" w:rsidRPr="00BF0D2F" w:rsidRDefault="007241C6" w:rsidP="00516C4D">
            <w:pPr>
              <w:rPr>
                <w:rFonts w:cstheme="minorHAnsi"/>
                <w:noProof/>
                <w:lang w:eastAsia="en-GB"/>
              </w:rPr>
            </w:pPr>
            <w:r w:rsidRPr="00BF0D2F">
              <w:rPr>
                <w:rFonts w:cstheme="minorHAnsi"/>
                <w:noProof/>
                <w:lang w:eastAsia="en-GB"/>
              </w:rPr>
              <mc:AlternateContent>
                <mc:Choice Requires="wps">
                  <w:drawing>
                    <wp:anchor distT="0" distB="0" distL="114300" distR="114300" simplePos="0" relativeHeight="251664384" behindDoc="0" locked="0" layoutInCell="1" allowOverlap="1" wp14:anchorId="3B2D7EB0" wp14:editId="5B6207CB">
                      <wp:simplePos x="0" y="0"/>
                      <wp:positionH relativeFrom="column">
                        <wp:posOffset>-60325</wp:posOffset>
                      </wp:positionH>
                      <wp:positionV relativeFrom="paragraph">
                        <wp:posOffset>-4445</wp:posOffset>
                      </wp:positionV>
                      <wp:extent cx="1476375" cy="11906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7637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ADAA69" w14:textId="77777777" w:rsidR="007241C6" w:rsidRDefault="007241C6" w:rsidP="007241C6">
                                  <w:pPr>
                                    <w:spacing w:after="0" w:line="240" w:lineRule="auto"/>
                                    <w:jc w:val="center"/>
                                    <w:rPr>
                                      <w:color w:val="000000" w:themeColor="text1"/>
                                    </w:rPr>
                                  </w:pPr>
                                  <w:r>
                                    <w:rPr>
                                      <w:color w:val="000000" w:themeColor="text1"/>
                                    </w:rPr>
                                    <w:t>National Improvement Framework</w:t>
                                  </w:r>
                                </w:p>
                                <w:p w14:paraId="2A6F4EEB" w14:textId="77777777" w:rsidR="007241C6" w:rsidRPr="00DE0F8A" w:rsidRDefault="00F71856" w:rsidP="007241C6">
                                  <w:pPr>
                                    <w:spacing w:after="0" w:line="240" w:lineRule="auto"/>
                                    <w:jc w:val="center"/>
                                    <w:rPr>
                                      <w:rFonts w:ascii="SassoonPrimary" w:hAnsi="SassoonPrimary"/>
                                      <w:sz w:val="20"/>
                                      <w:szCs w:val="20"/>
                                    </w:rPr>
                                  </w:pPr>
                                  <w:hyperlink r:id="rId18" w:history="1">
                                    <w:r w:rsidR="007241C6">
                                      <w:rPr>
                                        <w:rStyle w:val="Hyperlink"/>
                                        <w:rFonts w:ascii="SassoonPrimary" w:hAnsi="SassoonPrimary"/>
                                        <w:sz w:val="20"/>
                                        <w:szCs w:val="20"/>
                                      </w:rPr>
                                      <w:t>http://www.gov.scot/Publications/2016/01/8314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D7EB0" id="Rectangle 5" o:spid="_x0000_s1027" style="position:absolute;margin-left:-4.75pt;margin-top:-.35pt;width:116.2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" fillcolor="#4f81bd [3204]" strokecolor="#243f60 [1604]" strokeweight="2pt">
                      <v:textbox>
                        <w:txbxContent>
                          <w:p w14:paraId="1DADAA69" w14:textId="77777777" w:rsidR="007241C6" w:rsidRDefault="007241C6" w:rsidP="007241C6">
                            <w:pPr>
                              <w:spacing w:after="0" w:line="240" w:lineRule="auto"/>
                              <w:jc w:val="center"/>
                              <w:rPr>
                                <w:color w:val="000000" w:themeColor="text1"/>
                              </w:rPr>
                            </w:pPr>
                            <w:r>
                              <w:rPr>
                                <w:color w:val="000000" w:themeColor="text1"/>
                              </w:rPr>
                              <w:t>National Improvement Framework</w:t>
                            </w:r>
                          </w:p>
                          <w:p w14:paraId="2A6F4EEB" w14:textId="77777777" w:rsidR="007241C6" w:rsidRPr="00DE0F8A" w:rsidRDefault="00F71856" w:rsidP="007241C6">
                            <w:pPr>
                              <w:spacing w:after="0" w:line="240" w:lineRule="auto"/>
                              <w:jc w:val="center"/>
                              <w:rPr>
                                <w:rFonts w:ascii="SassoonPrimary" w:hAnsi="SassoonPrimary"/>
                                <w:sz w:val="20"/>
                                <w:szCs w:val="20"/>
                              </w:rPr>
                            </w:pPr>
                            <w:hyperlink r:id="rId19" w:history="1">
                              <w:r w:rsidR="007241C6">
                                <w:rPr>
                                  <w:rStyle w:val="Hyperlink"/>
                                  <w:rFonts w:ascii="SassoonPrimary" w:hAnsi="SassoonPrimary"/>
                                  <w:sz w:val="20"/>
                                  <w:szCs w:val="20"/>
                                </w:rPr>
                                <w:t>http://www.gov.scot/Publications/2016/01/8314</w:t>
                              </w:r>
                            </w:hyperlink>
                          </w:p>
                        </w:txbxContent>
                      </v:textbox>
                    </v:rect>
                  </w:pict>
                </mc:Fallback>
              </mc:AlternateContent>
            </w:r>
          </w:p>
        </w:tc>
        <w:tc>
          <w:tcPr>
            <w:tcW w:w="2398" w:type="dxa"/>
          </w:tcPr>
          <w:p w14:paraId="661CCAF0" w14:textId="77777777" w:rsidR="007241C6" w:rsidRPr="00BF0D2F" w:rsidRDefault="007241C6" w:rsidP="00516C4D">
            <w:pPr>
              <w:rPr>
                <w:rFonts w:cstheme="minorHAnsi"/>
                <w:noProof/>
                <w:lang w:eastAsia="en-GB"/>
              </w:rPr>
            </w:pPr>
            <w:r w:rsidRPr="00BF0D2F">
              <w:rPr>
                <w:rFonts w:cstheme="minorHAnsi"/>
                <w:noProof/>
                <w:lang w:eastAsia="en-GB"/>
              </w:rPr>
              <mc:AlternateContent>
                <mc:Choice Requires="wps">
                  <w:drawing>
                    <wp:anchor distT="0" distB="0" distL="114300" distR="114300" simplePos="0" relativeHeight="251665408" behindDoc="0" locked="0" layoutInCell="1" allowOverlap="1" wp14:anchorId="5AD1D920" wp14:editId="3F838D6C">
                      <wp:simplePos x="0" y="0"/>
                      <wp:positionH relativeFrom="column">
                        <wp:posOffset>-1905</wp:posOffset>
                      </wp:positionH>
                      <wp:positionV relativeFrom="paragraph">
                        <wp:posOffset>-2540</wp:posOffset>
                      </wp:positionV>
                      <wp:extent cx="1428750" cy="1676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428750" cy="1676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F1A0F6" w14:textId="77777777" w:rsidR="007241C6" w:rsidRPr="00CC2CE8" w:rsidRDefault="007241C6" w:rsidP="007241C6">
                                  <w:pPr>
                                    <w:spacing w:after="0" w:line="240" w:lineRule="auto"/>
                                    <w:jc w:val="center"/>
                                    <w:rPr>
                                      <w:rFonts w:ascii="SassoonPrimary" w:hAnsi="SassoonPrimary"/>
                                      <w:sz w:val="20"/>
                                      <w:szCs w:val="20"/>
                                    </w:rPr>
                                  </w:pPr>
                                  <w:r>
                                    <w:rPr>
                                      <w:color w:val="000000" w:themeColor="text1"/>
                                    </w:rPr>
                                    <w:t xml:space="preserve">HGIOS 4 Self-evaluation </w:t>
                                  </w:r>
                                  <w:hyperlink r:id="rId20" w:history="1">
                                    <w:r>
                                      <w:rPr>
                                        <w:rStyle w:val="Hyperlink"/>
                                        <w:rFonts w:ascii="SassoonPrimary" w:hAnsi="SassoonPrimary"/>
                                        <w:sz w:val="20"/>
                                        <w:szCs w:val="20"/>
                                      </w:rPr>
                                      <w:t>https://education.gov.scot/improvement/Documents/Frameworks_SelfEvaluation/FRWK2_NIHeditHGIOS/FRWK2_HGIOS4.pdf</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1D920" id="Rectangle 6" o:spid="_x0000_s1028" style="position:absolute;margin-left:-.15pt;margin-top:-.2pt;width:112.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" fillcolor="#4f81bd [3204]" strokecolor="#243f60 [1604]" strokeweight="2pt">
                      <v:textbox>
                        <w:txbxContent>
                          <w:p w14:paraId="4CF1A0F6" w14:textId="77777777" w:rsidR="007241C6" w:rsidRPr="00CC2CE8" w:rsidRDefault="007241C6" w:rsidP="007241C6">
                            <w:pPr>
                              <w:spacing w:after="0" w:line="240" w:lineRule="auto"/>
                              <w:jc w:val="center"/>
                              <w:rPr>
                                <w:rFonts w:ascii="SassoonPrimary" w:hAnsi="SassoonPrimary"/>
                                <w:sz w:val="20"/>
                                <w:szCs w:val="20"/>
                              </w:rPr>
                            </w:pPr>
                            <w:r>
                              <w:rPr>
                                <w:color w:val="000000" w:themeColor="text1"/>
                              </w:rPr>
                              <w:t xml:space="preserve">HGIOS 4 Self-evaluation </w:t>
                            </w:r>
                            <w:hyperlink r:id="rId21" w:history="1">
                              <w:r>
                                <w:rPr>
                                  <w:rStyle w:val="Hyperlink"/>
                                  <w:rFonts w:ascii="SassoonPrimary" w:hAnsi="SassoonPrimary"/>
                                  <w:sz w:val="20"/>
                                  <w:szCs w:val="20"/>
                                </w:rPr>
                                <w:t>https://education.gov.scot/improvement/Documents/Frameworks_SelfEvaluation/FRWK2_NIHeditHGIOS/FRWK2_HGIOS4.pdf</w:t>
                              </w:r>
                            </w:hyperlink>
                          </w:p>
                        </w:txbxContent>
                      </v:textbox>
                    </v:rect>
                  </w:pict>
                </mc:Fallback>
              </mc:AlternateContent>
            </w:r>
          </w:p>
        </w:tc>
        <w:tc>
          <w:tcPr>
            <w:tcW w:w="2398" w:type="dxa"/>
          </w:tcPr>
          <w:p w14:paraId="79A2386B" w14:textId="77777777" w:rsidR="007241C6" w:rsidRPr="00BF0D2F" w:rsidRDefault="007241C6" w:rsidP="00516C4D">
            <w:pPr>
              <w:rPr>
                <w:rFonts w:cstheme="minorHAnsi"/>
                <w:noProof/>
                <w:lang w:eastAsia="en-GB"/>
              </w:rPr>
            </w:pPr>
            <w:r w:rsidRPr="00BF0D2F">
              <w:rPr>
                <w:rFonts w:cstheme="minorHAnsi"/>
                <w:noProof/>
                <w:lang w:eastAsia="en-GB"/>
              </w:rPr>
              <mc:AlternateContent>
                <mc:Choice Requires="wps">
                  <w:drawing>
                    <wp:anchor distT="0" distB="0" distL="114300" distR="114300" simplePos="0" relativeHeight="251666432" behindDoc="0" locked="0" layoutInCell="1" allowOverlap="1" wp14:anchorId="34D5382F" wp14:editId="72D935A4">
                      <wp:simplePos x="0" y="0"/>
                      <wp:positionH relativeFrom="column">
                        <wp:posOffset>56515</wp:posOffset>
                      </wp:positionH>
                      <wp:positionV relativeFrom="paragraph">
                        <wp:posOffset>16510</wp:posOffset>
                      </wp:positionV>
                      <wp:extent cx="1374775" cy="1076325"/>
                      <wp:effectExtent l="0" t="0" r="15875" b="28575"/>
                      <wp:wrapNone/>
                      <wp:docPr id="8" name="Rectangle 8"/>
                      <wp:cNvGraphicFramePr/>
                      <a:graphic xmlns:a="http://schemas.openxmlformats.org/drawingml/2006/main">
                        <a:graphicData uri="http://schemas.microsoft.com/office/word/2010/wordprocessingShape">
                          <wps:wsp>
                            <wps:cNvSpPr/>
                            <wps:spPr>
                              <a:xfrm>
                                <a:off x="0" y="0"/>
                                <a:ext cx="1374775" cy="1076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1BBBCA" w14:textId="77777777" w:rsidR="007241C6" w:rsidRDefault="007241C6" w:rsidP="007241C6">
                                  <w:pPr>
                                    <w:jc w:val="center"/>
                                    <w:rPr>
                                      <w:color w:val="000000" w:themeColor="text1"/>
                                    </w:rPr>
                                  </w:pPr>
                                  <w:r>
                                    <w:rPr>
                                      <w:color w:val="000000" w:themeColor="text1"/>
                                    </w:rPr>
                                    <w:t>Tayside Plan C&amp;FS</w:t>
                                  </w:r>
                                </w:p>
                                <w:p w14:paraId="7BFFD9C5" w14:textId="77777777" w:rsidR="007241C6" w:rsidRPr="00F33D2D" w:rsidRDefault="00F71856" w:rsidP="007241C6">
                                  <w:pPr>
                                    <w:jc w:val="center"/>
                                    <w:rPr>
                                      <w:color w:val="000000" w:themeColor="text1"/>
                                    </w:rPr>
                                  </w:pPr>
                                  <w:hyperlink r:id="rId22" w:history="1">
                                    <w:r w:rsidR="007241C6">
                                      <w:rPr>
                                        <w:rStyle w:val="Hyperlink"/>
                                      </w:rPr>
                                      <w:t>External Link</w:t>
                                    </w:r>
                                  </w:hyperlink>
                                  <w:r w:rsidR="007241C6">
                                    <w:t>   '                   Tayside_Plan 1a.pdf'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5382F" id="Rectangle 8" o:spid="_x0000_s1029" style="position:absolute;margin-left:4.45pt;margin-top:1.3pt;width:108.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" fillcolor="#4f81bd [3204]" strokecolor="#243f60 [1604]" strokeweight="2pt">
                      <v:textbox>
                        <w:txbxContent>
                          <w:p w14:paraId="0D1BBBCA" w14:textId="77777777" w:rsidR="007241C6" w:rsidRDefault="007241C6" w:rsidP="007241C6">
                            <w:pPr>
                              <w:jc w:val="center"/>
                              <w:rPr>
                                <w:color w:val="000000" w:themeColor="text1"/>
                              </w:rPr>
                            </w:pPr>
                            <w:r>
                              <w:rPr>
                                <w:color w:val="000000" w:themeColor="text1"/>
                              </w:rPr>
                              <w:t>Tayside Plan C&amp;FS</w:t>
                            </w:r>
                          </w:p>
                          <w:p w14:paraId="7BFFD9C5" w14:textId="77777777" w:rsidR="007241C6" w:rsidRPr="00F33D2D" w:rsidRDefault="00F71856" w:rsidP="007241C6">
                            <w:pPr>
                              <w:jc w:val="center"/>
                              <w:rPr>
                                <w:color w:val="000000" w:themeColor="text1"/>
                              </w:rPr>
                            </w:pPr>
                            <w:hyperlink r:id="rId23" w:history="1">
                              <w:r w:rsidR="007241C6">
                                <w:rPr>
                                  <w:rStyle w:val="Hyperlink"/>
                                </w:rPr>
                                <w:t>External Link</w:t>
                              </w:r>
                            </w:hyperlink>
                            <w:r w:rsidR="007241C6">
                              <w:t>   '                   Tayside_Plan 1a.pdf'</w:t>
                            </w:r>
                          </w:p>
                        </w:txbxContent>
                      </v:textbox>
                    </v:rect>
                  </w:pict>
                </mc:Fallback>
              </mc:AlternateContent>
            </w:r>
          </w:p>
        </w:tc>
        <w:tc>
          <w:tcPr>
            <w:tcW w:w="2398" w:type="dxa"/>
          </w:tcPr>
          <w:p w14:paraId="5F5B5BE7" w14:textId="77777777" w:rsidR="007241C6" w:rsidRPr="00BF0D2F" w:rsidRDefault="007241C6" w:rsidP="00516C4D">
            <w:pPr>
              <w:rPr>
                <w:rFonts w:cstheme="minorHAnsi"/>
              </w:rPr>
            </w:pPr>
          </w:p>
        </w:tc>
      </w:tr>
    </w:tbl>
    <w:p w14:paraId="3E770114" w14:textId="77777777" w:rsidR="007241C6" w:rsidRPr="00BF0D2F" w:rsidRDefault="007241C6" w:rsidP="00516C4D">
      <w:pPr>
        <w:spacing w:after="0" w:line="240" w:lineRule="auto"/>
        <w:rPr>
          <w:rFonts w:cstheme="minorHAnsi"/>
        </w:rPr>
      </w:pPr>
    </w:p>
    <w:p w14:paraId="76712EC2" w14:textId="77777777" w:rsidR="007241C6" w:rsidRPr="00BF0D2F" w:rsidRDefault="007241C6" w:rsidP="007241C6">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1"/>
        <w:gridCol w:w="2400"/>
        <w:gridCol w:w="2400"/>
      </w:tblGrid>
      <w:tr w:rsidR="007241C6" w:rsidRPr="00BF0D2F" w14:paraId="0061AD10" w14:textId="77777777" w:rsidTr="007241C6">
        <w:tc>
          <w:tcPr>
            <w:tcW w:w="2401" w:type="dxa"/>
          </w:tcPr>
          <w:p w14:paraId="6F1BC827" w14:textId="77777777" w:rsidR="007241C6" w:rsidRPr="00BF0D2F" w:rsidRDefault="007241C6" w:rsidP="006701D4">
            <w:pPr>
              <w:rPr>
                <w:rFonts w:cstheme="minorHAnsi"/>
                <w:noProof/>
                <w:lang w:eastAsia="en-GB"/>
              </w:rPr>
            </w:pPr>
          </w:p>
        </w:tc>
        <w:tc>
          <w:tcPr>
            <w:tcW w:w="2401" w:type="dxa"/>
          </w:tcPr>
          <w:p w14:paraId="17DA6DCA" w14:textId="77777777" w:rsidR="007241C6" w:rsidRPr="00BF0D2F" w:rsidRDefault="007241C6" w:rsidP="006701D4">
            <w:pPr>
              <w:rPr>
                <w:rFonts w:cstheme="minorHAnsi"/>
                <w:noProof/>
                <w:lang w:eastAsia="en-GB"/>
              </w:rPr>
            </w:pPr>
          </w:p>
        </w:tc>
        <w:tc>
          <w:tcPr>
            <w:tcW w:w="2400" w:type="dxa"/>
          </w:tcPr>
          <w:p w14:paraId="31B2AE55" w14:textId="77777777" w:rsidR="007241C6" w:rsidRPr="00BF0D2F" w:rsidRDefault="007241C6" w:rsidP="006701D4">
            <w:pPr>
              <w:rPr>
                <w:rFonts w:cstheme="minorHAnsi"/>
                <w:noProof/>
                <w:lang w:eastAsia="en-GB"/>
              </w:rPr>
            </w:pPr>
          </w:p>
        </w:tc>
        <w:tc>
          <w:tcPr>
            <w:tcW w:w="2400" w:type="dxa"/>
          </w:tcPr>
          <w:p w14:paraId="2ED6C574" w14:textId="77777777" w:rsidR="007241C6" w:rsidRPr="00BF0D2F" w:rsidRDefault="007241C6" w:rsidP="006701D4">
            <w:pPr>
              <w:rPr>
                <w:rFonts w:cstheme="minorHAnsi"/>
              </w:rPr>
            </w:pPr>
          </w:p>
        </w:tc>
      </w:tr>
    </w:tbl>
    <w:p w14:paraId="3E3901F3" w14:textId="77777777" w:rsidR="007241C6" w:rsidRPr="00BF0D2F" w:rsidRDefault="007241C6" w:rsidP="007241C6">
      <w:pPr>
        <w:spacing w:after="0" w:line="240" w:lineRule="auto"/>
        <w:rPr>
          <w:rFonts w:cstheme="minorHAnsi"/>
        </w:rPr>
      </w:pPr>
    </w:p>
    <w:p w14:paraId="2C0C9787" w14:textId="77777777" w:rsidR="007241C6" w:rsidRPr="00BF0D2F" w:rsidRDefault="007241C6" w:rsidP="007241C6">
      <w:pPr>
        <w:spacing w:after="0" w:line="240" w:lineRule="auto"/>
        <w:rPr>
          <w:rFonts w:cstheme="minorHAnsi"/>
        </w:rPr>
      </w:pPr>
    </w:p>
    <w:p w14:paraId="7A1DEC82" w14:textId="77777777" w:rsidR="007241C6" w:rsidRPr="00BF0D2F" w:rsidRDefault="007241C6" w:rsidP="007241C6">
      <w:pPr>
        <w:spacing w:after="0" w:line="240" w:lineRule="auto"/>
        <w:rPr>
          <w:rFonts w:cstheme="minorHAnsi"/>
        </w:rPr>
      </w:pPr>
    </w:p>
    <w:p w14:paraId="69072897" w14:textId="77777777" w:rsidR="007241C6" w:rsidRPr="00BF0D2F" w:rsidRDefault="007241C6" w:rsidP="007241C6">
      <w:pPr>
        <w:spacing w:after="0" w:line="240" w:lineRule="auto"/>
        <w:rPr>
          <w:rFonts w:cstheme="minorHAnsi"/>
        </w:rPr>
      </w:pPr>
    </w:p>
    <w:p w14:paraId="52AD2250" w14:textId="77777777" w:rsidR="007241C6" w:rsidRPr="00BF0D2F" w:rsidRDefault="007241C6" w:rsidP="007241C6">
      <w:pPr>
        <w:tabs>
          <w:tab w:val="left" w:pos="7320"/>
        </w:tabs>
        <w:spacing w:after="0"/>
        <w:rPr>
          <w:rFonts w:cstheme="minorHAnsi"/>
        </w:rPr>
      </w:pPr>
    </w:p>
    <w:p w14:paraId="570A41C2" w14:textId="01C364B0" w:rsidR="008D4612" w:rsidRPr="00BF0D2F" w:rsidRDefault="008D4612" w:rsidP="00BB22B5">
      <w:pPr>
        <w:tabs>
          <w:tab w:val="left" w:pos="3405"/>
        </w:tabs>
        <w:spacing w:after="0"/>
        <w:rPr>
          <w:rFonts w:cstheme="minorHAnsi"/>
          <w:b/>
        </w:rPr>
      </w:pPr>
    </w:p>
    <w:sectPr w:rsidR="008D4612" w:rsidRPr="00BF0D2F" w:rsidSect="002624D0">
      <w:type w:val="continuous"/>
      <w:pgSz w:w="11906" w:h="16838"/>
      <w:pgMar w:top="1152" w:right="1152" w:bottom="1152" w:left="1152" w:header="708" w:footer="708" w:gutter="0"/>
      <w:pgBorders w:offsetFrom="page">
        <w:top w:val="single" w:sz="48" w:space="24" w:color="FF99CC"/>
        <w:left w:val="single" w:sz="48" w:space="24" w:color="FF99CC"/>
        <w:bottom w:val="single" w:sz="48" w:space="24" w:color="FF99CC"/>
        <w:right w:val="single" w:sz="48" w:space="24" w:color="FF99C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27EB" w14:textId="77777777" w:rsidR="00BA6214" w:rsidRDefault="00BA6214" w:rsidP="008F20BA">
      <w:pPr>
        <w:spacing w:after="0" w:line="240" w:lineRule="auto"/>
      </w:pPr>
      <w:r>
        <w:separator/>
      </w:r>
    </w:p>
  </w:endnote>
  <w:endnote w:type="continuationSeparator" w:id="0">
    <w:p w14:paraId="16041FF8" w14:textId="77777777" w:rsidR="00BA6214" w:rsidRDefault="00BA6214" w:rsidP="008F2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ssoonPrimary">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DB3A" w14:textId="77777777" w:rsidR="00BA6214" w:rsidRDefault="00BA6214" w:rsidP="008F20BA">
      <w:pPr>
        <w:spacing w:after="0" w:line="240" w:lineRule="auto"/>
      </w:pPr>
      <w:r>
        <w:separator/>
      </w:r>
    </w:p>
  </w:footnote>
  <w:footnote w:type="continuationSeparator" w:id="0">
    <w:p w14:paraId="38F8B860" w14:textId="77777777" w:rsidR="00BA6214" w:rsidRDefault="00BA6214" w:rsidP="008F2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203A"/>
    <w:multiLevelType w:val="hybridMultilevel"/>
    <w:tmpl w:val="1162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C4A76"/>
    <w:multiLevelType w:val="hybridMultilevel"/>
    <w:tmpl w:val="87B82A02"/>
    <w:lvl w:ilvl="0" w:tplc="8A72A826">
      <w:numFmt w:val="bullet"/>
      <w:lvlText w:val="-"/>
      <w:lvlJc w:val="righ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24BC0"/>
    <w:multiLevelType w:val="hybridMultilevel"/>
    <w:tmpl w:val="8F98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6222C"/>
    <w:multiLevelType w:val="hybridMultilevel"/>
    <w:tmpl w:val="32A0887A"/>
    <w:lvl w:ilvl="0" w:tplc="8A72A826">
      <w:numFmt w:val="bullet"/>
      <w:lvlText w:val="-"/>
      <w:lvlJc w:val="right"/>
      <w:pPr>
        <w:ind w:left="1440" w:hanging="360"/>
      </w:pPr>
      <w:rPr>
        <w:rFonts w:ascii="Arial" w:eastAsiaTheme="minorHAnsi"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5BE6E55"/>
    <w:multiLevelType w:val="hybridMultilevel"/>
    <w:tmpl w:val="EB2A3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BD13BF"/>
    <w:multiLevelType w:val="hybridMultilevel"/>
    <w:tmpl w:val="B48C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262A40"/>
    <w:multiLevelType w:val="hybridMultilevel"/>
    <w:tmpl w:val="366EA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22295"/>
    <w:multiLevelType w:val="hybridMultilevel"/>
    <w:tmpl w:val="C92E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367126">
    <w:abstractNumId w:val="2"/>
  </w:num>
  <w:num w:numId="2" w16cid:durableId="541138582">
    <w:abstractNumId w:val="7"/>
  </w:num>
  <w:num w:numId="3" w16cid:durableId="432164865">
    <w:abstractNumId w:val="0"/>
  </w:num>
  <w:num w:numId="4" w16cid:durableId="1785928643">
    <w:abstractNumId w:val="4"/>
  </w:num>
  <w:num w:numId="5" w16cid:durableId="1882353934">
    <w:abstractNumId w:val="6"/>
  </w:num>
  <w:num w:numId="6" w16cid:durableId="1772044266">
    <w:abstractNumId w:val="5"/>
  </w:num>
  <w:num w:numId="7" w16cid:durableId="2146267739">
    <w:abstractNumId w:val="1"/>
  </w:num>
  <w:num w:numId="8" w16cid:durableId="55045692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1C6"/>
    <w:rsid w:val="00004512"/>
    <w:rsid w:val="00010940"/>
    <w:rsid w:val="00023357"/>
    <w:rsid w:val="00027208"/>
    <w:rsid w:val="000454A2"/>
    <w:rsid w:val="0007525B"/>
    <w:rsid w:val="000813D6"/>
    <w:rsid w:val="0009013A"/>
    <w:rsid w:val="000A48B2"/>
    <w:rsid w:val="000A5D10"/>
    <w:rsid w:val="000F40A1"/>
    <w:rsid w:val="0010472F"/>
    <w:rsid w:val="00131832"/>
    <w:rsid w:val="001333DC"/>
    <w:rsid w:val="001341F2"/>
    <w:rsid w:val="00136894"/>
    <w:rsid w:val="001447C6"/>
    <w:rsid w:val="00153941"/>
    <w:rsid w:val="001B02CF"/>
    <w:rsid w:val="001C1AE3"/>
    <w:rsid w:val="001D15C3"/>
    <w:rsid w:val="001D7CE7"/>
    <w:rsid w:val="001E26F2"/>
    <w:rsid w:val="001E49D6"/>
    <w:rsid w:val="001E600A"/>
    <w:rsid w:val="001E76DF"/>
    <w:rsid w:val="001F4DE6"/>
    <w:rsid w:val="00200049"/>
    <w:rsid w:val="00200353"/>
    <w:rsid w:val="00203FC6"/>
    <w:rsid w:val="00221019"/>
    <w:rsid w:val="002342AF"/>
    <w:rsid w:val="002624D0"/>
    <w:rsid w:val="002745E9"/>
    <w:rsid w:val="00274FA7"/>
    <w:rsid w:val="00277975"/>
    <w:rsid w:val="00286F7E"/>
    <w:rsid w:val="002B17BA"/>
    <w:rsid w:val="002C1632"/>
    <w:rsid w:val="002C6187"/>
    <w:rsid w:val="002D559E"/>
    <w:rsid w:val="002D5BC6"/>
    <w:rsid w:val="002D69A6"/>
    <w:rsid w:val="002E29DC"/>
    <w:rsid w:val="002F3473"/>
    <w:rsid w:val="002F51EF"/>
    <w:rsid w:val="003075C2"/>
    <w:rsid w:val="003218D0"/>
    <w:rsid w:val="00321A59"/>
    <w:rsid w:val="003354F0"/>
    <w:rsid w:val="00352712"/>
    <w:rsid w:val="003647E8"/>
    <w:rsid w:val="00373532"/>
    <w:rsid w:val="003764E6"/>
    <w:rsid w:val="0037733D"/>
    <w:rsid w:val="0038384B"/>
    <w:rsid w:val="003847E7"/>
    <w:rsid w:val="003A6653"/>
    <w:rsid w:val="003C1B5F"/>
    <w:rsid w:val="003E1D66"/>
    <w:rsid w:val="003F389A"/>
    <w:rsid w:val="00401183"/>
    <w:rsid w:val="00420038"/>
    <w:rsid w:val="00426CAF"/>
    <w:rsid w:val="0043059A"/>
    <w:rsid w:val="00432159"/>
    <w:rsid w:val="00441246"/>
    <w:rsid w:val="00446F09"/>
    <w:rsid w:val="004609E3"/>
    <w:rsid w:val="00462722"/>
    <w:rsid w:val="004742D9"/>
    <w:rsid w:val="00487B32"/>
    <w:rsid w:val="00490173"/>
    <w:rsid w:val="0049285B"/>
    <w:rsid w:val="00495615"/>
    <w:rsid w:val="004A0CA0"/>
    <w:rsid w:val="004D7534"/>
    <w:rsid w:val="004E6C8D"/>
    <w:rsid w:val="00510DE3"/>
    <w:rsid w:val="00516070"/>
    <w:rsid w:val="00516C4D"/>
    <w:rsid w:val="00525776"/>
    <w:rsid w:val="00531314"/>
    <w:rsid w:val="00553158"/>
    <w:rsid w:val="0058066F"/>
    <w:rsid w:val="005F09C5"/>
    <w:rsid w:val="00604C14"/>
    <w:rsid w:val="00606DF5"/>
    <w:rsid w:val="00611B21"/>
    <w:rsid w:val="00635EEF"/>
    <w:rsid w:val="00651C4D"/>
    <w:rsid w:val="006543C5"/>
    <w:rsid w:val="006675AE"/>
    <w:rsid w:val="0067349D"/>
    <w:rsid w:val="00674814"/>
    <w:rsid w:val="00696E73"/>
    <w:rsid w:val="00696FCD"/>
    <w:rsid w:val="006A3C2D"/>
    <w:rsid w:val="006A62A4"/>
    <w:rsid w:val="006B2D92"/>
    <w:rsid w:val="006B5ECC"/>
    <w:rsid w:val="006D3F18"/>
    <w:rsid w:val="006F2623"/>
    <w:rsid w:val="006F38FA"/>
    <w:rsid w:val="00700EB0"/>
    <w:rsid w:val="00715463"/>
    <w:rsid w:val="00717189"/>
    <w:rsid w:val="00720204"/>
    <w:rsid w:val="007224C8"/>
    <w:rsid w:val="007241C6"/>
    <w:rsid w:val="00760F80"/>
    <w:rsid w:val="00795103"/>
    <w:rsid w:val="007971F3"/>
    <w:rsid w:val="007A27C1"/>
    <w:rsid w:val="007D19A8"/>
    <w:rsid w:val="007D4593"/>
    <w:rsid w:val="007F63FE"/>
    <w:rsid w:val="008025A6"/>
    <w:rsid w:val="008171C7"/>
    <w:rsid w:val="008200CA"/>
    <w:rsid w:val="00851EF3"/>
    <w:rsid w:val="00862517"/>
    <w:rsid w:val="00890B87"/>
    <w:rsid w:val="008C26B6"/>
    <w:rsid w:val="008D4612"/>
    <w:rsid w:val="008D5534"/>
    <w:rsid w:val="008E45E8"/>
    <w:rsid w:val="008E5C09"/>
    <w:rsid w:val="008E6364"/>
    <w:rsid w:val="008F20BA"/>
    <w:rsid w:val="008F2921"/>
    <w:rsid w:val="00907F8C"/>
    <w:rsid w:val="0095251D"/>
    <w:rsid w:val="00970050"/>
    <w:rsid w:val="00970602"/>
    <w:rsid w:val="0097060C"/>
    <w:rsid w:val="009848F9"/>
    <w:rsid w:val="00994390"/>
    <w:rsid w:val="009B65D9"/>
    <w:rsid w:val="009C0329"/>
    <w:rsid w:val="009F0E4A"/>
    <w:rsid w:val="00A63AA5"/>
    <w:rsid w:val="00A74CDD"/>
    <w:rsid w:val="00AC1C32"/>
    <w:rsid w:val="00AC506C"/>
    <w:rsid w:val="00AC7BED"/>
    <w:rsid w:val="00AD5906"/>
    <w:rsid w:val="00B01FE8"/>
    <w:rsid w:val="00B069A5"/>
    <w:rsid w:val="00B17F06"/>
    <w:rsid w:val="00B23CB8"/>
    <w:rsid w:val="00B31355"/>
    <w:rsid w:val="00B33DA1"/>
    <w:rsid w:val="00B40044"/>
    <w:rsid w:val="00BA27CA"/>
    <w:rsid w:val="00BA6214"/>
    <w:rsid w:val="00BB22B5"/>
    <w:rsid w:val="00BB4779"/>
    <w:rsid w:val="00BF0D2F"/>
    <w:rsid w:val="00BF7A77"/>
    <w:rsid w:val="00C062AA"/>
    <w:rsid w:val="00C13BB6"/>
    <w:rsid w:val="00C16EED"/>
    <w:rsid w:val="00C2773E"/>
    <w:rsid w:val="00C62FF1"/>
    <w:rsid w:val="00C658A1"/>
    <w:rsid w:val="00C707D4"/>
    <w:rsid w:val="00C7169B"/>
    <w:rsid w:val="00C74610"/>
    <w:rsid w:val="00C750B8"/>
    <w:rsid w:val="00CD26DD"/>
    <w:rsid w:val="00CF18C6"/>
    <w:rsid w:val="00CF1FDA"/>
    <w:rsid w:val="00CF203B"/>
    <w:rsid w:val="00CF2501"/>
    <w:rsid w:val="00D20128"/>
    <w:rsid w:val="00D23278"/>
    <w:rsid w:val="00D4337B"/>
    <w:rsid w:val="00D44614"/>
    <w:rsid w:val="00D63E23"/>
    <w:rsid w:val="00D65587"/>
    <w:rsid w:val="00D70496"/>
    <w:rsid w:val="00D7296F"/>
    <w:rsid w:val="00D92357"/>
    <w:rsid w:val="00D93B00"/>
    <w:rsid w:val="00D9514A"/>
    <w:rsid w:val="00DB400A"/>
    <w:rsid w:val="00DC21BA"/>
    <w:rsid w:val="00DC2E12"/>
    <w:rsid w:val="00DF1472"/>
    <w:rsid w:val="00DF7D5D"/>
    <w:rsid w:val="00E511A5"/>
    <w:rsid w:val="00E57919"/>
    <w:rsid w:val="00E84CCB"/>
    <w:rsid w:val="00E92189"/>
    <w:rsid w:val="00EB0013"/>
    <w:rsid w:val="00EB20FE"/>
    <w:rsid w:val="00EB5B5F"/>
    <w:rsid w:val="00ED112E"/>
    <w:rsid w:val="00ED3389"/>
    <w:rsid w:val="00EF1189"/>
    <w:rsid w:val="00F04912"/>
    <w:rsid w:val="00F20A2B"/>
    <w:rsid w:val="00F33D2D"/>
    <w:rsid w:val="00F40A86"/>
    <w:rsid w:val="00F61D42"/>
    <w:rsid w:val="00F67760"/>
    <w:rsid w:val="00F71856"/>
    <w:rsid w:val="00FA5F11"/>
    <w:rsid w:val="00FB4688"/>
    <w:rsid w:val="00FC392B"/>
    <w:rsid w:val="00FC76A1"/>
    <w:rsid w:val="00FD31EC"/>
    <w:rsid w:val="00FD5B6E"/>
    <w:rsid w:val="00FE3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0D237"/>
  <w15:docId w15:val="{60D5BC4E-F3CB-45EA-A74D-4327F95A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7E8"/>
    <w:rPr>
      <w:rFonts w:ascii="Tahoma" w:hAnsi="Tahoma" w:cs="Tahoma"/>
      <w:sz w:val="16"/>
      <w:szCs w:val="16"/>
    </w:rPr>
  </w:style>
  <w:style w:type="paragraph" w:styleId="ListParagraph">
    <w:name w:val="List Paragraph"/>
    <w:basedOn w:val="Normal"/>
    <w:uiPriority w:val="34"/>
    <w:qFormat/>
    <w:rsid w:val="00FC76A1"/>
    <w:pPr>
      <w:ind w:left="720"/>
      <w:contextualSpacing/>
    </w:pPr>
  </w:style>
  <w:style w:type="paragraph" w:styleId="Header">
    <w:name w:val="header"/>
    <w:basedOn w:val="Normal"/>
    <w:link w:val="HeaderChar"/>
    <w:uiPriority w:val="99"/>
    <w:unhideWhenUsed/>
    <w:rsid w:val="008F2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BA"/>
  </w:style>
  <w:style w:type="paragraph" w:styleId="Footer">
    <w:name w:val="footer"/>
    <w:basedOn w:val="Normal"/>
    <w:link w:val="FooterChar"/>
    <w:uiPriority w:val="99"/>
    <w:unhideWhenUsed/>
    <w:rsid w:val="008F2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BA"/>
  </w:style>
  <w:style w:type="table" w:styleId="TableGrid">
    <w:name w:val="Table Grid"/>
    <w:basedOn w:val="TableNormal"/>
    <w:uiPriority w:val="5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2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0217">
      <w:bodyDiv w:val="1"/>
      <w:marLeft w:val="0"/>
      <w:marRight w:val="0"/>
      <w:marTop w:val="0"/>
      <w:marBottom w:val="0"/>
      <w:divBdr>
        <w:top w:val="none" w:sz="0" w:space="0" w:color="auto"/>
        <w:left w:val="none" w:sz="0" w:space="0" w:color="auto"/>
        <w:bottom w:val="none" w:sz="0" w:space="0" w:color="auto"/>
        <w:right w:val="none" w:sz="0" w:space="0" w:color="auto"/>
      </w:divBdr>
    </w:div>
    <w:div w:id="1104039324">
      <w:bodyDiv w:val="1"/>
      <w:marLeft w:val="0"/>
      <w:marRight w:val="0"/>
      <w:marTop w:val="0"/>
      <w:marBottom w:val="0"/>
      <w:divBdr>
        <w:top w:val="none" w:sz="0" w:space="0" w:color="auto"/>
        <w:left w:val="none" w:sz="0" w:space="0" w:color="auto"/>
        <w:bottom w:val="none" w:sz="0" w:space="0" w:color="auto"/>
        <w:right w:val="none" w:sz="0" w:space="0" w:color="auto"/>
      </w:divBdr>
      <w:divsChild>
        <w:div w:id="19696265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http://www.gov.scot/Publications/2016/01/8314" TargetMode="External"/><Relationship Id="rId3" Type="http://schemas.openxmlformats.org/officeDocument/2006/relationships/styles" Target="styles.xml"/><Relationship Id="rId21" Type="http://schemas.openxmlformats.org/officeDocument/2006/relationships/hyperlink" Target="https://education.gov.scot/improvement/Documents/Frameworks_SelfEvaluation/FRWK2_NIHeditHGIOS/FRWK2_HGIOS4.pdf"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co.uk/imgres?imgurl=http://www.roevalleyintegrated.co.uk/cmsfiles/items/pageimages/308.5_auto/sen_1.gif&amp;imgrefurl=http://www.roevalleyintegrated.co.uk/curriculum-and-assessment/additional-needs/&amp;docid=oU3qQprNpIx0TM&amp;tbnid=Le4edm8pi6vWGM:&amp;vet=10ahUKEwjk5syCwNnWAhWoCMAKHbSnAP8QMwg1KBAwEA..i&amp;w=308&amp;h=140&amp;hl=en&amp;safe=strict&amp;bih=697&amp;biw=1004&amp;q=additional%20support%20needs&amp;ved=0ahUKEwjk5syCwNnWAhWoCMAKHbSnAP8QMwg1KBAwEA&amp;iact=mrc&amp;uact=8" TargetMode="External"/><Relationship Id="rId20" Type="http://schemas.openxmlformats.org/officeDocument/2006/relationships/hyperlink" Target="https://education.gov.scot/improvement/Documents/Frameworks_SelfEvaluation/FRWK2_NIHeditHGIOS/FRWK2_HGIOS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undeecity.gov.uk/sites/default/files/publications/annual_education_plan_2017-18.pdf" TargetMode="External"/><Relationship Id="rId23" Type="http://schemas.openxmlformats.org/officeDocument/2006/relationships/hyperlink" Target="http://dmlink.dundeecity.gov.uk/WebRep/CeRDMSGetNodeContent/OTgetNode.php?node=a6969ea7679c6ca7a609" TargetMode="External"/><Relationship Id="rId10" Type="http://schemas.openxmlformats.org/officeDocument/2006/relationships/hyperlink" Target="https://education.gov.scot/what-we-do/inspection-and-review/reports" TargetMode="External"/><Relationship Id="rId19" Type="http://schemas.openxmlformats.org/officeDocument/2006/relationships/hyperlink" Target="http://www.gov.scot/Publications/2016/01/831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undeecity.gov.uk/sites/default/files/publications/annual_education_plan_2017-18.pdf" TargetMode="External"/><Relationship Id="rId22" Type="http://schemas.openxmlformats.org/officeDocument/2006/relationships/hyperlink" Target="http://dmlink.dundeecity.gov.uk/WebRep/CeRDMSGetNodeContent/OTgetNode.php?node=a6969ea7679c6ca7a6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1.MCH\AppData\Local\Temp\2\Domino%20Web%20Access\School%20Improvement%20Report%20Template%20(Nurse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CAD25-FEC5-43E2-8B9C-74149C94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Improvement Report Template (Nursery)</Template>
  <TotalTime>7</TotalTime>
  <Pages>9</Pages>
  <Words>2245</Words>
  <Characters>12800</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McHardy</dc:creator>
  <cp:lastModifiedBy>Nicola Jenkins</cp:lastModifiedBy>
  <cp:revision>2</cp:revision>
  <cp:lastPrinted>2017-06-20T14:37:00Z</cp:lastPrinted>
  <dcterms:created xsi:type="dcterms:W3CDTF">2023-11-17T08:13:00Z</dcterms:created>
  <dcterms:modified xsi:type="dcterms:W3CDTF">2023-11-17T08:13:00Z</dcterms:modified>
</cp:coreProperties>
</file>